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2F" w:rsidRDefault="0044305C">
      <w:pPr>
        <w:pStyle w:val="2"/>
        <w:spacing w:before="70"/>
        <w:ind w:left="5007"/>
      </w:pPr>
      <w:r>
        <w:t>УТВЕРЖДЕНО</w:t>
      </w:r>
    </w:p>
    <w:p w:rsidR="009F4DA3" w:rsidRPr="009F4DA3" w:rsidRDefault="009F4DA3">
      <w:pPr>
        <w:ind w:left="5007"/>
        <w:rPr>
          <w:b/>
          <w:sz w:val="24"/>
        </w:rPr>
      </w:pPr>
      <w:r>
        <w:rPr>
          <w:b/>
          <w:sz w:val="24"/>
        </w:rPr>
        <w:t>П</w:t>
      </w:r>
      <w:r w:rsidR="0044305C">
        <w:rPr>
          <w:b/>
          <w:sz w:val="24"/>
        </w:rPr>
        <w:t>риказом</w:t>
      </w:r>
      <w:r>
        <w:rPr>
          <w:b/>
          <w:sz w:val="24"/>
        </w:rPr>
        <w:t xml:space="preserve"> Генерального директора</w:t>
      </w:r>
    </w:p>
    <w:p w:rsidR="002D0A2F" w:rsidRDefault="00DF64D9">
      <w:pPr>
        <w:ind w:left="5007"/>
        <w:rPr>
          <w:b/>
          <w:sz w:val="24"/>
        </w:rPr>
      </w:pPr>
      <w:r>
        <w:rPr>
          <w:b/>
          <w:sz w:val="24"/>
        </w:rPr>
        <w:t>ПАО</w:t>
      </w:r>
      <w:r w:rsidR="0044305C">
        <w:rPr>
          <w:b/>
          <w:sz w:val="24"/>
        </w:rPr>
        <w:t xml:space="preserve"> «</w:t>
      </w:r>
      <w:r>
        <w:rPr>
          <w:b/>
          <w:sz w:val="24"/>
        </w:rPr>
        <w:t>З</w:t>
      </w:r>
      <w:r w:rsidR="009F4DA3">
        <w:rPr>
          <w:b/>
          <w:sz w:val="24"/>
        </w:rPr>
        <w:t>ИП»</w:t>
      </w:r>
    </w:p>
    <w:p w:rsidR="002D0A2F" w:rsidRDefault="0044305C">
      <w:pPr>
        <w:ind w:left="5068"/>
        <w:rPr>
          <w:b/>
          <w:sz w:val="24"/>
        </w:rPr>
      </w:pPr>
      <w:r>
        <w:rPr>
          <w:b/>
          <w:sz w:val="24"/>
        </w:rPr>
        <w:t>№</w:t>
      </w:r>
      <w:r w:rsidR="00AA72A9">
        <w:rPr>
          <w:b/>
          <w:sz w:val="24"/>
        </w:rPr>
        <w:t xml:space="preserve"> 169 </w:t>
      </w:r>
      <w:r>
        <w:rPr>
          <w:b/>
          <w:sz w:val="24"/>
        </w:rPr>
        <w:t xml:space="preserve"> от «</w:t>
      </w:r>
      <w:r w:rsidR="00AA72A9">
        <w:rPr>
          <w:b/>
          <w:sz w:val="24"/>
        </w:rPr>
        <w:t>11</w:t>
      </w:r>
      <w:r>
        <w:rPr>
          <w:b/>
          <w:sz w:val="24"/>
        </w:rPr>
        <w:t>»</w:t>
      </w:r>
      <w:r w:rsidR="00AA72A9">
        <w:rPr>
          <w:b/>
          <w:sz w:val="24"/>
        </w:rPr>
        <w:t xml:space="preserve">     ноября</w:t>
      </w:r>
      <w:r>
        <w:rPr>
          <w:b/>
          <w:sz w:val="24"/>
        </w:rPr>
        <w:t xml:space="preserve"> </w:t>
      </w:r>
      <w:r w:rsidR="00AA72A9">
        <w:rPr>
          <w:b/>
          <w:sz w:val="24"/>
        </w:rPr>
        <w:t xml:space="preserve">  </w:t>
      </w:r>
      <w:bookmarkStart w:id="0" w:name="_GoBack"/>
      <w:bookmarkEnd w:id="0"/>
      <w:r>
        <w:rPr>
          <w:b/>
          <w:sz w:val="24"/>
        </w:rPr>
        <w:t>20</w:t>
      </w:r>
      <w:r w:rsidR="00820600">
        <w:rPr>
          <w:b/>
          <w:sz w:val="24"/>
        </w:rPr>
        <w:t>2</w:t>
      </w:r>
      <w:r>
        <w:rPr>
          <w:b/>
          <w:sz w:val="24"/>
        </w:rPr>
        <w:t>0г.</w:t>
      </w:r>
    </w:p>
    <w:p w:rsidR="002D0A2F" w:rsidRDefault="002D0A2F">
      <w:pPr>
        <w:pStyle w:val="a4"/>
        <w:rPr>
          <w:b/>
          <w:sz w:val="26"/>
        </w:rPr>
      </w:pPr>
    </w:p>
    <w:p w:rsidR="002D0A2F" w:rsidRDefault="002D0A2F">
      <w:pPr>
        <w:pStyle w:val="a4"/>
        <w:rPr>
          <w:b/>
          <w:sz w:val="26"/>
        </w:rPr>
      </w:pPr>
    </w:p>
    <w:p w:rsidR="002D0A2F" w:rsidRDefault="002D0A2F">
      <w:pPr>
        <w:pStyle w:val="a4"/>
        <w:rPr>
          <w:b/>
          <w:sz w:val="26"/>
        </w:rPr>
      </w:pPr>
    </w:p>
    <w:p w:rsidR="002D0A2F" w:rsidRDefault="002D0A2F">
      <w:pPr>
        <w:pStyle w:val="a4"/>
        <w:rPr>
          <w:b/>
          <w:sz w:val="26"/>
        </w:rPr>
      </w:pPr>
    </w:p>
    <w:p w:rsidR="002D0A2F" w:rsidRDefault="002D0A2F">
      <w:pPr>
        <w:pStyle w:val="a4"/>
        <w:rPr>
          <w:b/>
          <w:sz w:val="26"/>
        </w:rPr>
      </w:pPr>
    </w:p>
    <w:p w:rsidR="002D0A2F" w:rsidRDefault="002D0A2F">
      <w:pPr>
        <w:pStyle w:val="a4"/>
        <w:rPr>
          <w:b/>
          <w:sz w:val="26"/>
        </w:rPr>
      </w:pPr>
    </w:p>
    <w:p w:rsidR="002D0A2F" w:rsidRDefault="002D0A2F">
      <w:pPr>
        <w:pStyle w:val="a4"/>
        <w:rPr>
          <w:b/>
          <w:sz w:val="26"/>
        </w:rPr>
      </w:pPr>
    </w:p>
    <w:p w:rsidR="002D0A2F" w:rsidRDefault="002D0A2F">
      <w:pPr>
        <w:pStyle w:val="a4"/>
        <w:rPr>
          <w:b/>
          <w:sz w:val="26"/>
        </w:rPr>
      </w:pPr>
    </w:p>
    <w:p w:rsidR="002D0A2F" w:rsidRDefault="002D0A2F">
      <w:pPr>
        <w:pStyle w:val="a4"/>
        <w:rPr>
          <w:b/>
          <w:sz w:val="26"/>
        </w:rPr>
      </w:pPr>
    </w:p>
    <w:p w:rsidR="002D0A2F" w:rsidRDefault="002D0A2F">
      <w:pPr>
        <w:pStyle w:val="a4"/>
        <w:rPr>
          <w:b/>
          <w:sz w:val="26"/>
        </w:rPr>
      </w:pPr>
    </w:p>
    <w:p w:rsidR="002D0A2F" w:rsidRDefault="002D0A2F">
      <w:pPr>
        <w:pStyle w:val="a4"/>
        <w:rPr>
          <w:b/>
          <w:sz w:val="26"/>
        </w:rPr>
      </w:pPr>
    </w:p>
    <w:p w:rsidR="002D0A2F" w:rsidRDefault="002D0A2F">
      <w:pPr>
        <w:pStyle w:val="a4"/>
        <w:rPr>
          <w:b/>
          <w:sz w:val="26"/>
        </w:rPr>
      </w:pPr>
    </w:p>
    <w:p w:rsidR="002D0A2F" w:rsidRDefault="002D0A2F">
      <w:pPr>
        <w:pStyle w:val="a4"/>
        <w:rPr>
          <w:b/>
          <w:sz w:val="26"/>
        </w:rPr>
      </w:pPr>
    </w:p>
    <w:p w:rsidR="002D0A2F" w:rsidRDefault="002D0A2F">
      <w:pPr>
        <w:pStyle w:val="a4"/>
        <w:spacing w:before="1"/>
        <w:rPr>
          <w:b/>
          <w:sz w:val="22"/>
        </w:rPr>
      </w:pPr>
    </w:p>
    <w:p w:rsidR="002D0A2F" w:rsidRDefault="0044305C">
      <w:pPr>
        <w:ind w:right="16"/>
        <w:jc w:val="center"/>
        <w:rPr>
          <w:b/>
          <w:sz w:val="28"/>
        </w:rPr>
      </w:pPr>
      <w:bookmarkStart w:id="1" w:name="ПОЛОЖЕНИЕ"/>
      <w:bookmarkEnd w:id="1"/>
      <w:r>
        <w:rPr>
          <w:b/>
          <w:sz w:val="28"/>
        </w:rPr>
        <w:t>ПОЛОЖЕНИЕ</w:t>
      </w:r>
    </w:p>
    <w:p w:rsidR="002D0A2F" w:rsidRDefault="0044305C">
      <w:pPr>
        <w:ind w:right="24"/>
        <w:jc w:val="center"/>
        <w:rPr>
          <w:b/>
          <w:sz w:val="28"/>
        </w:rPr>
      </w:pPr>
      <w:r>
        <w:rPr>
          <w:b/>
          <w:sz w:val="28"/>
        </w:rPr>
        <w:t xml:space="preserve">o порядке проведения тендера </w:t>
      </w:r>
      <w:r w:rsidR="00907D6F">
        <w:rPr>
          <w:b/>
          <w:sz w:val="28"/>
        </w:rPr>
        <w:t xml:space="preserve">(конкурса) </w:t>
      </w:r>
      <w:r>
        <w:rPr>
          <w:b/>
          <w:sz w:val="28"/>
        </w:rPr>
        <w:t>на право заключить договор на поставку товаров</w:t>
      </w:r>
      <w:r w:rsidR="00907D6F">
        <w:rPr>
          <w:b/>
          <w:sz w:val="28"/>
        </w:rPr>
        <w:t xml:space="preserve"> (материалов)</w:t>
      </w:r>
      <w:r>
        <w:rPr>
          <w:b/>
          <w:sz w:val="28"/>
        </w:rPr>
        <w:t xml:space="preserve">, выполнение работ, оказание услуг для </w:t>
      </w:r>
      <w:r w:rsidR="00820600">
        <w:rPr>
          <w:b/>
          <w:sz w:val="28"/>
        </w:rPr>
        <w:t xml:space="preserve">Публичного акционерного общества </w:t>
      </w:r>
      <w:r>
        <w:rPr>
          <w:b/>
          <w:sz w:val="28"/>
        </w:rPr>
        <w:t>«</w:t>
      </w:r>
      <w:r w:rsidR="00820600">
        <w:rPr>
          <w:b/>
          <w:sz w:val="28"/>
        </w:rPr>
        <w:t>Завод им. Г.И. Петровского</w:t>
      </w:r>
      <w:r>
        <w:rPr>
          <w:b/>
          <w:sz w:val="28"/>
        </w:rPr>
        <w:t>»</w:t>
      </w: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2D0A2F">
      <w:pPr>
        <w:pStyle w:val="a4"/>
        <w:rPr>
          <w:b/>
          <w:sz w:val="30"/>
        </w:rPr>
      </w:pPr>
    </w:p>
    <w:p w:rsidR="002D0A2F" w:rsidRDefault="00406E04">
      <w:pPr>
        <w:ind w:right="17"/>
        <w:jc w:val="center"/>
        <w:rPr>
          <w:b/>
          <w:sz w:val="24"/>
        </w:rPr>
      </w:pPr>
      <w:r>
        <w:rPr>
          <w:b/>
          <w:sz w:val="24"/>
        </w:rPr>
        <w:t>г</w:t>
      </w:r>
      <w:r w:rsidR="0044305C">
        <w:rPr>
          <w:b/>
          <w:sz w:val="24"/>
        </w:rPr>
        <w:t xml:space="preserve">ород </w:t>
      </w:r>
      <w:r w:rsidR="00820600">
        <w:rPr>
          <w:b/>
          <w:sz w:val="24"/>
        </w:rPr>
        <w:t>Нижний Новгород</w:t>
      </w:r>
    </w:p>
    <w:p w:rsidR="002D0A2F" w:rsidRDefault="002D0A2F">
      <w:pPr>
        <w:jc w:val="center"/>
        <w:rPr>
          <w:sz w:val="24"/>
        </w:rPr>
        <w:sectPr w:rsidR="002D0A2F">
          <w:type w:val="continuous"/>
          <w:pgSz w:w="11900" w:h="16840"/>
          <w:pgMar w:top="1340" w:right="600" w:bottom="280" w:left="1480" w:header="720" w:footer="720" w:gutter="0"/>
          <w:cols w:space="720"/>
        </w:sectPr>
      </w:pPr>
    </w:p>
    <w:p w:rsidR="002D0A2F" w:rsidRDefault="0044305C">
      <w:pPr>
        <w:spacing w:before="86"/>
        <w:ind w:right="17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2D0A2F" w:rsidRDefault="002D0A2F">
      <w:pPr>
        <w:pStyle w:val="a4"/>
        <w:spacing w:before="11"/>
        <w:rPr>
          <w:b/>
          <w:sz w:val="23"/>
        </w:rPr>
      </w:pPr>
    </w:p>
    <w:p w:rsidR="002D0A2F" w:rsidRDefault="0044305C">
      <w:pPr>
        <w:ind w:left="9155"/>
        <w:rPr>
          <w:b/>
          <w:sz w:val="24"/>
        </w:rPr>
      </w:pPr>
      <w:r>
        <w:rPr>
          <w:b/>
          <w:sz w:val="24"/>
        </w:rPr>
        <w:t>стр.</w:t>
      </w:r>
    </w:p>
    <w:p w:rsidR="002D0A2F" w:rsidRPr="00B122F6" w:rsidRDefault="0044305C">
      <w:pPr>
        <w:pStyle w:val="a4"/>
        <w:tabs>
          <w:tab w:val="left" w:pos="691"/>
          <w:tab w:val="left" w:pos="9305"/>
        </w:tabs>
        <w:ind w:left="260"/>
      </w:pPr>
      <w:r w:rsidRPr="00B122F6">
        <w:t>1.</w:t>
      </w:r>
      <w:r w:rsidRPr="00B122F6">
        <w:tab/>
        <w:t>Общие</w:t>
      </w:r>
      <w:r w:rsidRPr="00B122F6">
        <w:rPr>
          <w:spacing w:val="-3"/>
        </w:rPr>
        <w:t xml:space="preserve"> </w:t>
      </w:r>
      <w:r w:rsidRPr="00B122F6">
        <w:t>положения</w:t>
      </w:r>
      <w:r w:rsidRPr="00B122F6">
        <w:rPr>
          <w:spacing w:val="-1"/>
        </w:rPr>
        <w:t xml:space="preserve"> </w:t>
      </w:r>
      <w:r w:rsidRPr="00B122F6">
        <w:t>……………………………………………………………………</w:t>
      </w:r>
      <w:r w:rsidRPr="00B122F6">
        <w:tab/>
        <w:t>3</w:t>
      </w:r>
    </w:p>
    <w:sdt>
      <w:sdtPr>
        <w:id w:val="-1388640673"/>
        <w:docPartObj>
          <w:docPartGallery w:val="Table of Contents"/>
          <w:docPartUnique/>
        </w:docPartObj>
      </w:sdtPr>
      <w:sdtEndPr/>
      <w:sdtContent>
        <w:p w:rsidR="002D0A2F" w:rsidRPr="00B122F6" w:rsidRDefault="00AA72A9">
          <w:pPr>
            <w:pStyle w:val="10"/>
            <w:numPr>
              <w:ilvl w:val="0"/>
              <w:numId w:val="12"/>
            </w:numPr>
            <w:tabs>
              <w:tab w:val="left" w:pos="691"/>
              <w:tab w:val="left" w:pos="692"/>
              <w:tab w:val="right" w:leader="dot" w:pos="9425"/>
            </w:tabs>
          </w:pPr>
          <w:hyperlink w:anchor="_TOC_250007" w:history="1">
            <w:r w:rsidR="0044305C" w:rsidRPr="00B122F6">
              <w:t>Тендерн</w:t>
            </w:r>
            <w:r w:rsidR="00406E04">
              <w:t>ая</w:t>
            </w:r>
            <w:r w:rsidR="0044305C" w:rsidRPr="00B122F6">
              <w:t xml:space="preserve"> </w:t>
            </w:r>
            <w:r w:rsidR="00820600" w:rsidRPr="00B122F6">
              <w:t>комиссия</w:t>
            </w:r>
            <w:r w:rsidR="0044305C" w:rsidRPr="00B122F6">
              <w:tab/>
              <w:t>4</w:t>
            </w:r>
          </w:hyperlink>
        </w:p>
        <w:p w:rsidR="002D0A2F" w:rsidRPr="00B122F6" w:rsidRDefault="00AA72A9">
          <w:pPr>
            <w:pStyle w:val="10"/>
            <w:numPr>
              <w:ilvl w:val="0"/>
              <w:numId w:val="12"/>
            </w:numPr>
            <w:tabs>
              <w:tab w:val="left" w:pos="691"/>
              <w:tab w:val="left" w:pos="692"/>
              <w:tab w:val="right" w:leader="dot" w:pos="9425"/>
            </w:tabs>
          </w:pPr>
          <w:hyperlink w:anchor="_TOC_250006" w:history="1">
            <w:r w:rsidR="0044305C" w:rsidRPr="00B122F6">
              <w:t>Подготовка и организация</w:t>
            </w:r>
            <w:r w:rsidR="0044305C" w:rsidRPr="00B122F6">
              <w:rPr>
                <w:spacing w:val="2"/>
              </w:rPr>
              <w:t xml:space="preserve"> </w:t>
            </w:r>
            <w:r w:rsidR="0044305C" w:rsidRPr="00B122F6">
              <w:t>проведения тендера</w:t>
            </w:r>
            <w:r w:rsidR="0044305C" w:rsidRPr="00B122F6">
              <w:tab/>
              <w:t>5</w:t>
            </w:r>
          </w:hyperlink>
        </w:p>
        <w:p w:rsidR="002D0A2F" w:rsidRPr="00B122F6" w:rsidRDefault="00AA72A9">
          <w:pPr>
            <w:pStyle w:val="20"/>
            <w:numPr>
              <w:ilvl w:val="1"/>
              <w:numId w:val="12"/>
            </w:numPr>
            <w:tabs>
              <w:tab w:val="left" w:pos="1112"/>
              <w:tab w:val="right" w:leader="dot" w:pos="9425"/>
            </w:tabs>
            <w:ind w:hanging="421"/>
          </w:pPr>
          <w:hyperlink w:anchor="_TOC_250005" w:history="1">
            <w:r w:rsidR="0044305C" w:rsidRPr="00B122F6">
              <w:t>Порядок формирования</w:t>
            </w:r>
            <w:r w:rsidR="0044305C" w:rsidRPr="00B122F6">
              <w:rPr>
                <w:spacing w:val="1"/>
              </w:rPr>
              <w:t xml:space="preserve"> </w:t>
            </w:r>
            <w:r w:rsidR="0044305C" w:rsidRPr="00B122F6">
              <w:t>лота</w:t>
            </w:r>
            <w:r w:rsidR="0044305C" w:rsidRPr="00B122F6">
              <w:tab/>
              <w:t>5</w:t>
            </w:r>
          </w:hyperlink>
        </w:p>
        <w:p w:rsidR="002D0A2F" w:rsidRPr="00B122F6" w:rsidRDefault="00AA72A9">
          <w:pPr>
            <w:pStyle w:val="20"/>
            <w:numPr>
              <w:ilvl w:val="1"/>
              <w:numId w:val="12"/>
            </w:numPr>
            <w:tabs>
              <w:tab w:val="left" w:pos="1112"/>
              <w:tab w:val="right" w:leader="dot" w:pos="9425"/>
            </w:tabs>
            <w:ind w:hanging="421"/>
          </w:pPr>
          <w:hyperlink w:anchor="_TOC_250004" w:history="1">
            <w:r w:rsidR="0044305C" w:rsidRPr="00B122F6">
              <w:t>Извещение о проведении</w:t>
            </w:r>
            <w:r w:rsidR="0044305C" w:rsidRPr="00B122F6">
              <w:rPr>
                <w:spacing w:val="1"/>
              </w:rPr>
              <w:t xml:space="preserve"> </w:t>
            </w:r>
            <w:r w:rsidR="0044305C" w:rsidRPr="00B122F6">
              <w:t>тендера</w:t>
            </w:r>
            <w:r w:rsidR="0044305C" w:rsidRPr="00B122F6">
              <w:tab/>
              <w:t>5</w:t>
            </w:r>
          </w:hyperlink>
        </w:p>
        <w:p w:rsidR="002D0A2F" w:rsidRPr="00B122F6" w:rsidRDefault="00AA72A9">
          <w:pPr>
            <w:pStyle w:val="20"/>
            <w:numPr>
              <w:ilvl w:val="1"/>
              <w:numId w:val="12"/>
            </w:numPr>
            <w:tabs>
              <w:tab w:val="left" w:pos="1112"/>
              <w:tab w:val="right" w:leader="dot" w:pos="9425"/>
            </w:tabs>
            <w:ind w:hanging="421"/>
          </w:pPr>
          <w:hyperlink w:anchor="_TOC_250003" w:history="1">
            <w:r w:rsidR="0044305C" w:rsidRPr="00B122F6">
              <w:t>Тендерная</w:t>
            </w:r>
            <w:r w:rsidR="0044305C" w:rsidRPr="00B122F6">
              <w:rPr>
                <w:spacing w:val="2"/>
              </w:rPr>
              <w:t xml:space="preserve"> </w:t>
            </w:r>
            <w:r w:rsidR="0044305C" w:rsidRPr="00B122F6">
              <w:t>документация</w:t>
            </w:r>
            <w:r w:rsidR="0044305C" w:rsidRPr="00B122F6">
              <w:tab/>
              <w:t>6</w:t>
            </w:r>
          </w:hyperlink>
        </w:p>
        <w:p w:rsidR="002D0A2F" w:rsidRPr="00B122F6" w:rsidRDefault="0044305C">
          <w:pPr>
            <w:pStyle w:val="10"/>
            <w:numPr>
              <w:ilvl w:val="0"/>
              <w:numId w:val="12"/>
            </w:numPr>
            <w:tabs>
              <w:tab w:val="left" w:pos="691"/>
              <w:tab w:val="left" w:pos="692"/>
              <w:tab w:val="right" w:leader="dot" w:pos="9425"/>
            </w:tabs>
          </w:pPr>
          <w:r w:rsidRPr="00B122F6">
            <w:t>Подача заявок на участие в тендере и прилагаемых к</w:t>
          </w:r>
          <w:r w:rsidRPr="00B122F6">
            <w:rPr>
              <w:spacing w:val="-4"/>
            </w:rPr>
            <w:t xml:space="preserve"> </w:t>
          </w:r>
          <w:r w:rsidRPr="00B122F6">
            <w:t>ним документов</w:t>
          </w:r>
          <w:r w:rsidRPr="00B122F6">
            <w:tab/>
            <w:t>7</w:t>
          </w:r>
        </w:p>
        <w:p w:rsidR="002D0A2F" w:rsidRPr="00B122F6" w:rsidRDefault="0044305C">
          <w:pPr>
            <w:pStyle w:val="10"/>
            <w:numPr>
              <w:ilvl w:val="0"/>
              <w:numId w:val="12"/>
            </w:numPr>
            <w:tabs>
              <w:tab w:val="left" w:pos="691"/>
              <w:tab w:val="left" w:pos="692"/>
              <w:tab w:val="right" w:leader="dot" w:pos="9425"/>
            </w:tabs>
          </w:pPr>
          <w:r w:rsidRPr="00B122F6">
            <w:t>Порядок допуска к</w:t>
          </w:r>
          <w:r w:rsidRPr="00B122F6">
            <w:rPr>
              <w:spacing w:val="4"/>
            </w:rPr>
            <w:t xml:space="preserve"> </w:t>
          </w:r>
          <w:r w:rsidRPr="00B122F6">
            <w:t>участию</w:t>
          </w:r>
          <w:r w:rsidRPr="00B122F6">
            <w:rPr>
              <w:spacing w:val="3"/>
            </w:rPr>
            <w:t xml:space="preserve"> </w:t>
          </w:r>
          <w:r w:rsidRPr="00B122F6">
            <w:t>тендере</w:t>
          </w:r>
          <w:r w:rsidRPr="00B122F6">
            <w:tab/>
            <w:t>8</w:t>
          </w:r>
        </w:p>
        <w:p w:rsidR="002D0A2F" w:rsidRPr="00B122F6" w:rsidRDefault="00AA72A9">
          <w:pPr>
            <w:pStyle w:val="10"/>
            <w:numPr>
              <w:ilvl w:val="0"/>
              <w:numId w:val="12"/>
            </w:numPr>
            <w:tabs>
              <w:tab w:val="left" w:pos="691"/>
              <w:tab w:val="left" w:pos="692"/>
              <w:tab w:val="right" w:pos="9425"/>
            </w:tabs>
          </w:pPr>
          <w:hyperlink w:anchor="_TOC_250002" w:history="1">
            <w:r w:rsidR="0044305C" w:rsidRPr="00B122F6">
              <w:t>Порядок проведения тендерного</w:t>
            </w:r>
            <w:r w:rsidR="0044305C" w:rsidRPr="00B122F6">
              <w:rPr>
                <w:spacing w:val="-2"/>
              </w:rPr>
              <w:t xml:space="preserve"> </w:t>
            </w:r>
            <w:r w:rsidR="0044305C" w:rsidRPr="00B122F6">
              <w:t>заседания</w:t>
            </w:r>
            <w:r w:rsidR="0044305C" w:rsidRPr="00B122F6">
              <w:rPr>
                <w:spacing w:val="-1"/>
              </w:rPr>
              <w:t xml:space="preserve"> </w:t>
            </w:r>
            <w:r w:rsidR="0044305C" w:rsidRPr="00B122F6">
              <w:t>………………………………………</w:t>
            </w:r>
            <w:r w:rsidR="00FA4F9C">
              <w:t>……</w:t>
            </w:r>
            <w:r w:rsidR="0044305C" w:rsidRPr="00B122F6">
              <w:t>.</w:t>
            </w:r>
            <w:r w:rsidR="0044305C" w:rsidRPr="00B122F6">
              <w:tab/>
              <w:t>9</w:t>
            </w:r>
          </w:hyperlink>
        </w:p>
        <w:p w:rsidR="002D0A2F" w:rsidRPr="00B122F6" w:rsidRDefault="00AA72A9">
          <w:pPr>
            <w:pStyle w:val="10"/>
            <w:numPr>
              <w:ilvl w:val="0"/>
              <w:numId w:val="12"/>
            </w:numPr>
            <w:tabs>
              <w:tab w:val="left" w:pos="691"/>
              <w:tab w:val="left" w:pos="692"/>
              <w:tab w:val="right" w:pos="9425"/>
            </w:tabs>
          </w:pPr>
          <w:hyperlink w:anchor="_TOC_250001" w:history="1">
            <w:r w:rsidR="0044305C" w:rsidRPr="00B122F6">
              <w:t>Порядок заключения</w:t>
            </w:r>
            <w:r w:rsidR="0044305C" w:rsidRPr="00B122F6">
              <w:rPr>
                <w:spacing w:val="1"/>
              </w:rPr>
              <w:t xml:space="preserve"> </w:t>
            </w:r>
            <w:r w:rsidR="0044305C" w:rsidRPr="00B122F6">
              <w:t>договоров</w:t>
            </w:r>
            <w:r w:rsidR="0044305C" w:rsidRPr="00B122F6">
              <w:rPr>
                <w:spacing w:val="-2"/>
              </w:rPr>
              <w:t xml:space="preserve"> </w:t>
            </w:r>
            <w:r w:rsidR="0044305C" w:rsidRPr="00B122F6">
              <w:t>……………………………………………………</w:t>
            </w:r>
            <w:r w:rsidR="00FA4F9C">
              <w:t>……</w:t>
            </w:r>
            <w:r w:rsidR="0044305C" w:rsidRPr="00B122F6">
              <w:tab/>
              <w:t>9</w:t>
            </w:r>
          </w:hyperlink>
        </w:p>
        <w:p w:rsidR="002D0A2F" w:rsidRPr="00B122F6" w:rsidRDefault="00AA72A9">
          <w:pPr>
            <w:pStyle w:val="10"/>
            <w:numPr>
              <w:ilvl w:val="0"/>
              <w:numId w:val="12"/>
            </w:numPr>
            <w:tabs>
              <w:tab w:val="left" w:pos="691"/>
              <w:tab w:val="left" w:pos="692"/>
              <w:tab w:val="right" w:leader="dot" w:pos="9485"/>
            </w:tabs>
          </w:pPr>
          <w:hyperlink w:anchor="_TOC_250000" w:history="1">
            <w:r w:rsidR="0044305C" w:rsidRPr="00B122F6">
              <w:t>Ответственность</w:t>
            </w:r>
            <w:r w:rsidR="0044305C" w:rsidRPr="00B122F6">
              <w:tab/>
              <w:t>10</w:t>
            </w:r>
          </w:hyperlink>
        </w:p>
      </w:sdtContent>
    </w:sdt>
    <w:p w:rsidR="00B122F6" w:rsidRPr="00B122F6" w:rsidRDefault="0044305C">
      <w:pPr>
        <w:pStyle w:val="a4"/>
        <w:ind w:left="691" w:right="2250"/>
      </w:pPr>
      <w:r w:rsidRPr="00B122F6">
        <w:t>Приложение №1 «</w:t>
      </w:r>
      <w:r w:rsidR="00B122F6" w:rsidRPr="00B122F6">
        <w:t>Тендерная (конкурсная) документация</w:t>
      </w:r>
      <w:r w:rsidR="00406E04">
        <w:t>»</w:t>
      </w:r>
    </w:p>
    <w:p w:rsidR="002D0A2F" w:rsidRDefault="002D0A2F">
      <w:pPr>
        <w:sectPr w:rsidR="002D0A2F">
          <w:footerReference w:type="default" r:id="rId7"/>
          <w:pgSz w:w="11900" w:h="16840"/>
          <w:pgMar w:top="1600" w:right="600" w:bottom="960" w:left="1480" w:header="0" w:footer="774" w:gutter="0"/>
          <w:pgNumType w:start="2"/>
          <w:cols w:space="720"/>
        </w:sectPr>
      </w:pPr>
    </w:p>
    <w:p w:rsidR="002D0A2F" w:rsidRDefault="0044305C">
      <w:pPr>
        <w:pStyle w:val="2"/>
        <w:numPr>
          <w:ilvl w:val="0"/>
          <w:numId w:val="11"/>
        </w:numPr>
        <w:tabs>
          <w:tab w:val="left" w:pos="3912"/>
        </w:tabs>
        <w:spacing w:before="90"/>
        <w:jc w:val="left"/>
      </w:pPr>
      <w:r>
        <w:lastRenderedPageBreak/>
        <w:t>ОБЩИЕ ПОЛОЖЕНИЯ</w:t>
      </w:r>
    </w:p>
    <w:p w:rsidR="002D0A2F" w:rsidRDefault="002D0A2F">
      <w:pPr>
        <w:pStyle w:val="a4"/>
        <w:rPr>
          <w:b/>
        </w:rPr>
      </w:pPr>
    </w:p>
    <w:p w:rsidR="002D0A2F" w:rsidRDefault="0044305C" w:rsidP="00213B37">
      <w:pPr>
        <w:pStyle w:val="a5"/>
        <w:numPr>
          <w:ilvl w:val="1"/>
          <w:numId w:val="10"/>
        </w:numPr>
        <w:tabs>
          <w:tab w:val="left" w:pos="1304"/>
        </w:tabs>
        <w:ind w:right="247" w:firstLine="540"/>
      </w:pPr>
      <w:r>
        <w:rPr>
          <w:sz w:val="24"/>
        </w:rPr>
        <w:t>Положение о порядке проведения тендера на право заключить договор на поставку</w:t>
      </w:r>
      <w:r w:rsidRPr="00820600">
        <w:rPr>
          <w:spacing w:val="31"/>
          <w:sz w:val="24"/>
        </w:rPr>
        <w:t xml:space="preserve"> </w:t>
      </w:r>
      <w:r>
        <w:rPr>
          <w:sz w:val="24"/>
        </w:rPr>
        <w:t>товаров,</w:t>
      </w:r>
      <w:r w:rsidRPr="00820600">
        <w:rPr>
          <w:spacing w:val="33"/>
          <w:sz w:val="24"/>
        </w:rPr>
        <w:t xml:space="preserve"> </w:t>
      </w:r>
      <w:r>
        <w:rPr>
          <w:sz w:val="24"/>
        </w:rPr>
        <w:t>выполнение</w:t>
      </w:r>
      <w:r w:rsidRPr="00820600">
        <w:rPr>
          <w:spacing w:val="34"/>
          <w:sz w:val="24"/>
        </w:rPr>
        <w:t xml:space="preserve"> </w:t>
      </w:r>
      <w:r>
        <w:rPr>
          <w:sz w:val="24"/>
        </w:rPr>
        <w:t>работ,</w:t>
      </w:r>
      <w:r w:rsidRPr="00820600">
        <w:rPr>
          <w:spacing w:val="34"/>
          <w:sz w:val="24"/>
        </w:rPr>
        <w:t xml:space="preserve"> </w:t>
      </w:r>
      <w:r>
        <w:rPr>
          <w:sz w:val="24"/>
        </w:rPr>
        <w:t>оказание</w:t>
      </w:r>
      <w:r w:rsidRPr="00820600">
        <w:rPr>
          <w:spacing w:val="34"/>
          <w:sz w:val="24"/>
        </w:rPr>
        <w:t xml:space="preserve"> </w:t>
      </w:r>
      <w:r>
        <w:rPr>
          <w:sz w:val="24"/>
        </w:rPr>
        <w:t>услуг</w:t>
      </w:r>
      <w:r w:rsidRPr="00820600">
        <w:rPr>
          <w:spacing w:val="39"/>
          <w:sz w:val="24"/>
        </w:rPr>
        <w:t xml:space="preserve"> </w:t>
      </w:r>
      <w:r>
        <w:rPr>
          <w:sz w:val="24"/>
        </w:rPr>
        <w:t>для</w:t>
      </w:r>
      <w:r w:rsidRPr="00820600">
        <w:rPr>
          <w:spacing w:val="33"/>
          <w:sz w:val="24"/>
        </w:rPr>
        <w:t xml:space="preserve"> </w:t>
      </w:r>
      <w:r w:rsidR="00820600" w:rsidRPr="00820600">
        <w:t>Публичного акционерного общества «Завод им. Г.И. Петровского»</w:t>
      </w:r>
      <w:r w:rsidRPr="00820600">
        <w:t xml:space="preserve"> (дале</w:t>
      </w:r>
      <w:r>
        <w:t>е – Положение) разработано в соответствии с Гражданским кодексом Российской Федерации, федеральными законами и иными нормативными правовыми актами Российской Федерации.</w:t>
      </w:r>
    </w:p>
    <w:p w:rsidR="002D0A2F" w:rsidRDefault="0044305C">
      <w:pPr>
        <w:pStyle w:val="a5"/>
        <w:numPr>
          <w:ilvl w:val="1"/>
          <w:numId w:val="10"/>
        </w:numPr>
        <w:tabs>
          <w:tab w:val="left" w:pos="1304"/>
        </w:tabs>
        <w:ind w:right="245" w:firstLine="540"/>
        <w:rPr>
          <w:sz w:val="24"/>
        </w:rPr>
      </w:pPr>
      <w:r>
        <w:rPr>
          <w:sz w:val="24"/>
        </w:rPr>
        <w:t xml:space="preserve">Положение регулирует отношения, возникающие в связи с размещением заказов для </w:t>
      </w:r>
      <w:r w:rsidR="00820600" w:rsidRPr="00820600">
        <w:t>Публичного акционерного общества «Завод им. Г.И. Петровского»</w:t>
      </w:r>
      <w:r>
        <w:rPr>
          <w:sz w:val="24"/>
        </w:rPr>
        <w:t xml:space="preserve"> (далее – Предприятие) на поставку товаров, выполнение работ, оказание услуг; определяет общий порядок организации тендера, условия участия в нем поставщиков, подрядчиков и исполнителей, порядок рассмотрения их предложений, а также процедуру утверждения принятого решения.</w:t>
      </w:r>
    </w:p>
    <w:p w:rsidR="002D0A2F" w:rsidRDefault="0044305C">
      <w:pPr>
        <w:pStyle w:val="a5"/>
        <w:numPr>
          <w:ilvl w:val="1"/>
          <w:numId w:val="10"/>
        </w:numPr>
        <w:tabs>
          <w:tab w:val="left" w:pos="1304"/>
        </w:tabs>
        <w:ind w:left="1304"/>
        <w:rPr>
          <w:sz w:val="24"/>
        </w:rPr>
      </w:pPr>
      <w:r>
        <w:rPr>
          <w:sz w:val="24"/>
        </w:rPr>
        <w:t>В Положении используются следующие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понятия:</w:t>
      </w:r>
    </w:p>
    <w:p w:rsidR="002D0A2F" w:rsidRDefault="0044305C">
      <w:pPr>
        <w:pStyle w:val="a4"/>
        <w:ind w:left="224" w:right="246" w:firstLine="1080"/>
        <w:jc w:val="both"/>
      </w:pPr>
      <w:r>
        <w:rPr>
          <w:b/>
        </w:rPr>
        <w:t xml:space="preserve">тендер </w:t>
      </w:r>
      <w:r>
        <w:t xml:space="preserve">– способ выявления поставщика товаров, подрядчика работ, исполнителя услуг, представляющий собой соревнование представленных претендентами оферт с точки зрения их соответствия критериям, содержащимся в тендерной документации, и обеспечения лучших условий исполнения контракта (договора) с Предприятием. Тендер проводится по решению </w:t>
      </w:r>
      <w:r w:rsidR="008A55A1">
        <w:t xml:space="preserve">Генерального </w:t>
      </w:r>
      <w:r>
        <w:t>директора Предприятия среди определенного количества поставщиков товаров, подрядчиков работ, исполнителей</w:t>
      </w:r>
      <w:r>
        <w:rPr>
          <w:spacing w:val="-25"/>
        </w:rPr>
        <w:t xml:space="preserve"> </w:t>
      </w:r>
      <w:r>
        <w:t>услуг</w:t>
      </w:r>
    </w:p>
    <w:p w:rsidR="002D0A2F" w:rsidRDefault="0044305C">
      <w:pPr>
        <w:pStyle w:val="a4"/>
        <w:spacing w:before="1"/>
        <w:ind w:left="224" w:right="246" w:firstLine="1080"/>
        <w:jc w:val="both"/>
      </w:pPr>
      <w:r>
        <w:rPr>
          <w:b/>
        </w:rPr>
        <w:t xml:space="preserve">участник тендера (оферент) </w:t>
      </w:r>
      <w:r>
        <w:t>– поставщик, подрядчик, исполнитель, осуществляющий предпринимательскую деятельность по производству товаров, работ, услуг, направивший оферту (заявку);</w:t>
      </w:r>
    </w:p>
    <w:p w:rsidR="002D0A2F" w:rsidRDefault="0044305C">
      <w:pPr>
        <w:pStyle w:val="a4"/>
        <w:ind w:left="224" w:right="251" w:firstLine="1080"/>
        <w:jc w:val="both"/>
      </w:pPr>
      <w:r>
        <w:rPr>
          <w:b/>
        </w:rPr>
        <w:t xml:space="preserve">предмет </w:t>
      </w:r>
      <w:r>
        <w:t>– конкретные виды заказов на поставку товаров, выполнение работ и оказание услуг, по которым проводится тендер;</w:t>
      </w:r>
    </w:p>
    <w:p w:rsidR="002D0A2F" w:rsidRDefault="0044305C">
      <w:pPr>
        <w:pStyle w:val="a4"/>
        <w:ind w:left="224" w:right="250" w:firstLine="1080"/>
        <w:jc w:val="both"/>
      </w:pPr>
      <w:r>
        <w:rPr>
          <w:b/>
        </w:rPr>
        <w:t xml:space="preserve">тендерная документация </w:t>
      </w:r>
      <w:r>
        <w:t>– комплект документов, содержащих исходную информацию о технических, коммерческих, организационных и иных характеристиках предмета тендера, а также об условиях и процедуре тендера;</w:t>
      </w:r>
    </w:p>
    <w:p w:rsidR="002D0A2F" w:rsidRDefault="0044305C">
      <w:pPr>
        <w:pStyle w:val="a4"/>
        <w:ind w:left="224" w:right="245" w:firstLine="1080"/>
        <w:jc w:val="both"/>
      </w:pPr>
      <w:r>
        <w:rPr>
          <w:b/>
        </w:rPr>
        <w:t>тендерн</w:t>
      </w:r>
      <w:r w:rsidR="00406E04">
        <w:rPr>
          <w:b/>
        </w:rPr>
        <w:t>ая</w:t>
      </w:r>
      <w:r>
        <w:rPr>
          <w:b/>
        </w:rPr>
        <w:t xml:space="preserve"> коми</w:t>
      </w:r>
      <w:r w:rsidR="009B31FF">
        <w:rPr>
          <w:b/>
        </w:rPr>
        <w:t>ссия</w:t>
      </w:r>
      <w:r>
        <w:rPr>
          <w:b/>
        </w:rPr>
        <w:t xml:space="preserve"> </w:t>
      </w:r>
      <w:r>
        <w:t xml:space="preserve">– постоянный орган, создаваемый </w:t>
      </w:r>
      <w:r w:rsidR="009B31FF">
        <w:t xml:space="preserve">приказом Генерального директора </w:t>
      </w:r>
      <w:r>
        <w:t>для организации и проведения тендеров;</w:t>
      </w:r>
    </w:p>
    <w:p w:rsidR="002D0A2F" w:rsidRDefault="0044305C">
      <w:pPr>
        <w:pStyle w:val="a4"/>
        <w:ind w:left="224" w:right="251" w:firstLine="1080"/>
        <w:jc w:val="both"/>
      </w:pPr>
      <w:r>
        <w:rPr>
          <w:b/>
        </w:rPr>
        <w:t xml:space="preserve">претендент </w:t>
      </w:r>
      <w:r>
        <w:t>– лицо, решившее принять участие в тендере до момента регистрации оферты;</w:t>
      </w:r>
    </w:p>
    <w:p w:rsidR="002D0A2F" w:rsidRDefault="0044305C">
      <w:pPr>
        <w:pStyle w:val="a4"/>
        <w:ind w:left="224" w:right="250" w:firstLine="1080"/>
        <w:jc w:val="both"/>
      </w:pPr>
      <w:r>
        <w:rPr>
          <w:b/>
        </w:rPr>
        <w:t xml:space="preserve">оферта (заявка) </w:t>
      </w:r>
      <w:r>
        <w:t>– предложение заключить контракт (договор) в отношении конкретного предмета тендера на условиях, определяемых в тендерной документации;</w:t>
      </w:r>
    </w:p>
    <w:p w:rsidR="002D0A2F" w:rsidRDefault="0044305C">
      <w:pPr>
        <w:pStyle w:val="a4"/>
        <w:ind w:left="224" w:right="247" w:firstLine="1080"/>
        <w:jc w:val="both"/>
      </w:pPr>
      <w:r>
        <w:rPr>
          <w:b/>
        </w:rPr>
        <w:t xml:space="preserve">лот </w:t>
      </w:r>
      <w:r>
        <w:t>– набор количественных и качественных характеристик сделки, предполагаемой к заключению после проведения тендера.</w:t>
      </w:r>
    </w:p>
    <w:p w:rsidR="002D0A2F" w:rsidRDefault="0044305C">
      <w:pPr>
        <w:pStyle w:val="a4"/>
        <w:ind w:left="224" w:right="247" w:firstLine="1080"/>
        <w:jc w:val="both"/>
      </w:pPr>
      <w:r>
        <w:t>Основными принципами организации и проведения тендера являются: создание равных конкурентных условий для всех участников; выбор поставщиков, подрядчиков, исполнителей, предложивших оптимальные по качеству, цене, срокам и режимам условия выполнения договоров поставки, подряда и оказания услуг; повышение уровня защищенности от заключения сделок с несостоятельными партнерами.</w:t>
      </w:r>
    </w:p>
    <w:p w:rsidR="002D0A2F" w:rsidRDefault="0044305C">
      <w:pPr>
        <w:pStyle w:val="a5"/>
        <w:numPr>
          <w:ilvl w:val="1"/>
          <w:numId w:val="10"/>
        </w:numPr>
        <w:tabs>
          <w:tab w:val="left" w:pos="1304"/>
        </w:tabs>
        <w:ind w:right="239" w:firstLine="540"/>
        <w:rPr>
          <w:sz w:val="24"/>
        </w:rPr>
      </w:pPr>
      <w:r>
        <w:rPr>
          <w:sz w:val="24"/>
        </w:rPr>
        <w:t xml:space="preserve">Тендер обязательно проводится </w:t>
      </w:r>
      <w:r>
        <w:rPr>
          <w:b/>
          <w:sz w:val="24"/>
          <w:u w:val="single"/>
        </w:rPr>
        <w:t>независимо от суммы договора</w:t>
      </w:r>
      <w:r>
        <w:rPr>
          <w:b/>
          <w:sz w:val="24"/>
        </w:rPr>
        <w:t xml:space="preserve"> </w:t>
      </w:r>
      <w:r>
        <w:rPr>
          <w:sz w:val="24"/>
        </w:rPr>
        <w:t>при заключении следующих</w:t>
      </w:r>
      <w:r>
        <w:rPr>
          <w:spacing w:val="5"/>
          <w:sz w:val="24"/>
        </w:rPr>
        <w:t xml:space="preserve"> </w:t>
      </w:r>
      <w:r>
        <w:rPr>
          <w:sz w:val="24"/>
        </w:rPr>
        <w:t>сделок:</w:t>
      </w:r>
    </w:p>
    <w:p w:rsidR="002D0A2F" w:rsidRPr="00442143" w:rsidRDefault="0044305C">
      <w:pPr>
        <w:pStyle w:val="a5"/>
        <w:numPr>
          <w:ilvl w:val="0"/>
          <w:numId w:val="9"/>
        </w:numPr>
        <w:tabs>
          <w:tab w:val="left" w:pos="1304"/>
        </w:tabs>
        <w:ind w:right="249" w:firstLine="540"/>
        <w:rPr>
          <w:rFonts w:ascii="Wingdings" w:hAnsi="Wingdings"/>
          <w:sz w:val="24"/>
        </w:rPr>
      </w:pPr>
      <w:r>
        <w:rPr>
          <w:sz w:val="24"/>
        </w:rPr>
        <w:t xml:space="preserve">поставка </w:t>
      </w:r>
      <w:r w:rsidR="00B759D1">
        <w:rPr>
          <w:sz w:val="24"/>
        </w:rPr>
        <w:t>металла</w:t>
      </w:r>
      <w:r>
        <w:rPr>
          <w:sz w:val="24"/>
        </w:rPr>
        <w:t>;</w:t>
      </w:r>
    </w:p>
    <w:p w:rsidR="00442143" w:rsidRPr="00442143" w:rsidRDefault="00442143">
      <w:pPr>
        <w:pStyle w:val="a5"/>
        <w:numPr>
          <w:ilvl w:val="0"/>
          <w:numId w:val="9"/>
        </w:numPr>
        <w:tabs>
          <w:tab w:val="left" w:pos="1304"/>
        </w:tabs>
        <w:ind w:right="249" w:firstLine="540"/>
        <w:rPr>
          <w:rFonts w:ascii="Wingdings" w:hAnsi="Wingdings"/>
          <w:sz w:val="24"/>
        </w:rPr>
      </w:pPr>
      <w:r>
        <w:rPr>
          <w:sz w:val="24"/>
        </w:rPr>
        <w:t xml:space="preserve">приобретение оргтехники, программного обеспечения  и комплектующих к ней; </w:t>
      </w:r>
    </w:p>
    <w:p w:rsidR="00442143" w:rsidRPr="00442143" w:rsidRDefault="00442143">
      <w:pPr>
        <w:pStyle w:val="a5"/>
        <w:numPr>
          <w:ilvl w:val="0"/>
          <w:numId w:val="9"/>
        </w:numPr>
        <w:tabs>
          <w:tab w:val="left" w:pos="1304"/>
        </w:tabs>
        <w:ind w:right="249" w:firstLine="540"/>
        <w:rPr>
          <w:rFonts w:ascii="Wingdings" w:hAnsi="Wingdings"/>
          <w:sz w:val="24"/>
        </w:rPr>
      </w:pPr>
      <w:r>
        <w:rPr>
          <w:sz w:val="24"/>
        </w:rPr>
        <w:t>приобретение канцелярских товаров, бытовой химии и товаров не производственного назначения;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52" w:firstLine="540"/>
        <w:rPr>
          <w:rFonts w:ascii="Wingdings" w:hAnsi="Wingdings"/>
          <w:sz w:val="24"/>
        </w:rPr>
      </w:pPr>
      <w:r>
        <w:rPr>
          <w:sz w:val="24"/>
        </w:rPr>
        <w:t>строительство, реконструкция и капитальный ремонт зданий и сооружений производственного и непроизводственного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назначения;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47" w:firstLine="540"/>
        <w:rPr>
          <w:rFonts w:ascii="Wingdings" w:hAnsi="Wingdings"/>
          <w:sz w:val="24"/>
        </w:rPr>
      </w:pPr>
      <w:r>
        <w:rPr>
          <w:sz w:val="24"/>
        </w:rPr>
        <w:t>выполнение проектных, инженерно-изыскательских, конструкторских, строительных, монтажных, пуско-наладочных и других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2D0A2F" w:rsidRDefault="002D0A2F">
      <w:pPr>
        <w:jc w:val="both"/>
        <w:rPr>
          <w:rFonts w:ascii="Wingdings" w:hAnsi="Wingdings"/>
          <w:sz w:val="24"/>
        </w:rPr>
        <w:sectPr w:rsidR="002D0A2F">
          <w:pgSz w:w="11900" w:h="16840"/>
          <w:pgMar w:top="1600" w:right="600" w:bottom="960" w:left="1480" w:header="0" w:footer="774" w:gutter="0"/>
          <w:cols w:space="720"/>
        </w:sectPr>
      </w:pPr>
    </w:p>
    <w:p w:rsidR="002D0A2F" w:rsidRDefault="0044305C">
      <w:pPr>
        <w:pStyle w:val="a5"/>
        <w:numPr>
          <w:ilvl w:val="1"/>
          <w:numId w:val="10"/>
        </w:numPr>
        <w:tabs>
          <w:tab w:val="left" w:pos="1304"/>
        </w:tabs>
        <w:spacing w:before="74"/>
        <w:ind w:left="1304"/>
        <w:rPr>
          <w:sz w:val="24"/>
        </w:rPr>
      </w:pPr>
      <w:r>
        <w:rPr>
          <w:sz w:val="24"/>
        </w:rPr>
        <w:lastRenderedPageBreak/>
        <w:t xml:space="preserve">Требования настоящего Положения </w:t>
      </w:r>
      <w:r>
        <w:rPr>
          <w:b/>
          <w:sz w:val="24"/>
        </w:rPr>
        <w:t>не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применяются</w:t>
      </w:r>
      <w:r>
        <w:rPr>
          <w:sz w:val="24"/>
        </w:rPr>
        <w:t>: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  <w:sz w:val="24"/>
        </w:rPr>
      </w:pPr>
      <w:r>
        <w:rPr>
          <w:sz w:val="24"/>
        </w:rPr>
        <w:t>если закупки</w:t>
      </w:r>
      <w:r w:rsidR="00B759D1">
        <w:rPr>
          <w:sz w:val="24"/>
        </w:rPr>
        <w:t xml:space="preserve"> сырья и товаров </w:t>
      </w:r>
      <w:r>
        <w:rPr>
          <w:sz w:val="24"/>
        </w:rPr>
        <w:t xml:space="preserve"> </w:t>
      </w:r>
      <w:r w:rsidR="00BF0E26">
        <w:rPr>
          <w:sz w:val="24"/>
        </w:rPr>
        <w:t>связаны с ликвидацией возникшей чрезвычайной ситуации природного или техногенного характера, а так же с ликвидацией аварийной ситуации</w:t>
      </w:r>
      <w:r>
        <w:rPr>
          <w:sz w:val="24"/>
        </w:rPr>
        <w:t>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49" w:firstLine="540"/>
        <w:rPr>
          <w:rFonts w:ascii="Wingdings" w:hAnsi="Wingdings"/>
          <w:sz w:val="24"/>
        </w:rPr>
      </w:pPr>
      <w:r>
        <w:rPr>
          <w:sz w:val="24"/>
        </w:rPr>
        <w:t xml:space="preserve">при совершении Предприятием </w:t>
      </w:r>
      <w:r w:rsidR="00442143">
        <w:rPr>
          <w:sz w:val="24"/>
        </w:rPr>
        <w:t>разовых</w:t>
      </w:r>
      <w:r>
        <w:rPr>
          <w:sz w:val="24"/>
        </w:rPr>
        <w:t xml:space="preserve"> сделок на сумму, не превышающую </w:t>
      </w:r>
      <w:r w:rsidR="001E29C1">
        <w:rPr>
          <w:sz w:val="24"/>
        </w:rPr>
        <w:t>40 (Сорока)</w:t>
      </w:r>
      <w:r>
        <w:rPr>
          <w:sz w:val="24"/>
        </w:rPr>
        <w:t xml:space="preserve"> тысяч рублей</w:t>
      </w:r>
      <w:r w:rsidR="00F2736D">
        <w:rPr>
          <w:sz w:val="24"/>
        </w:rPr>
        <w:t>, в том числе НДС.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46" w:firstLine="540"/>
        <w:rPr>
          <w:rFonts w:ascii="Wingdings" w:hAnsi="Wingdings"/>
          <w:sz w:val="24"/>
        </w:rPr>
      </w:pPr>
      <w:r>
        <w:rPr>
          <w:sz w:val="24"/>
        </w:rPr>
        <w:t xml:space="preserve">при принятии решения </w:t>
      </w:r>
      <w:r w:rsidR="00BF0E26">
        <w:rPr>
          <w:sz w:val="24"/>
        </w:rPr>
        <w:t xml:space="preserve">Генеральным </w:t>
      </w:r>
      <w:r>
        <w:rPr>
          <w:sz w:val="24"/>
        </w:rPr>
        <w:t>директором Предприятия о заключении сделки без совершения процедуры проведения тендера, вне зависимости от суммы сделки.</w:t>
      </w:r>
    </w:p>
    <w:p w:rsidR="002D0A2F" w:rsidRDefault="0044305C">
      <w:pPr>
        <w:pStyle w:val="a5"/>
        <w:numPr>
          <w:ilvl w:val="1"/>
          <w:numId w:val="10"/>
        </w:numPr>
        <w:tabs>
          <w:tab w:val="left" w:pos="1304"/>
        </w:tabs>
        <w:ind w:right="248" w:firstLine="540"/>
        <w:rPr>
          <w:sz w:val="24"/>
        </w:rPr>
      </w:pPr>
      <w:r>
        <w:rPr>
          <w:sz w:val="24"/>
        </w:rPr>
        <w:t>Право на заключение контрактов (договоров) на поставку товаров, выполнение работ, оказание услуг для Предприятия предоставляется участнику, предложения которого полностью удовлетворяют квалификационным и другим, установленным Предприятием требованиям, указанным в тендерной документации и наилучшим образом соответствуют критериям выявления победителя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тендера.</w:t>
      </w:r>
    </w:p>
    <w:p w:rsidR="002D0A2F" w:rsidRDefault="0044305C">
      <w:pPr>
        <w:pStyle w:val="a5"/>
        <w:numPr>
          <w:ilvl w:val="1"/>
          <w:numId w:val="10"/>
        </w:numPr>
        <w:tabs>
          <w:tab w:val="left" w:pos="1304"/>
        </w:tabs>
        <w:ind w:right="246" w:firstLine="540"/>
        <w:rPr>
          <w:sz w:val="24"/>
        </w:rPr>
      </w:pPr>
      <w:r>
        <w:rPr>
          <w:sz w:val="24"/>
        </w:rPr>
        <w:t>В тендере могут принимать участие любые российские и зарубежные предприятия и организации независимо от 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собственности.</w:t>
      </w:r>
    </w:p>
    <w:p w:rsidR="002D0A2F" w:rsidRDefault="0044305C">
      <w:pPr>
        <w:pStyle w:val="a5"/>
        <w:numPr>
          <w:ilvl w:val="1"/>
          <w:numId w:val="10"/>
        </w:numPr>
        <w:tabs>
          <w:tab w:val="left" w:pos="1304"/>
        </w:tabs>
        <w:ind w:right="252" w:firstLine="540"/>
        <w:rPr>
          <w:sz w:val="24"/>
        </w:rPr>
      </w:pPr>
      <w:r>
        <w:rPr>
          <w:sz w:val="24"/>
        </w:rPr>
        <w:t>Претендентами на участие в тендере могут быть юридические лица и индивидуальные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предприниматели: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46" w:firstLine="540"/>
        <w:rPr>
          <w:rFonts w:ascii="Wingdings" w:hAnsi="Wingdings"/>
          <w:sz w:val="24"/>
        </w:rPr>
      </w:pPr>
      <w:r>
        <w:rPr>
          <w:sz w:val="24"/>
        </w:rPr>
        <w:t>имеющие необходимые профессиональные знания и квалификацию, опыт, положительную деловую</w:t>
      </w:r>
      <w:r>
        <w:rPr>
          <w:spacing w:val="7"/>
          <w:sz w:val="24"/>
        </w:rPr>
        <w:t xml:space="preserve"> </w:t>
      </w:r>
      <w:r>
        <w:rPr>
          <w:sz w:val="24"/>
        </w:rPr>
        <w:t>репутацию;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47" w:firstLine="540"/>
        <w:rPr>
          <w:rFonts w:ascii="Wingdings" w:hAnsi="Wingdings"/>
          <w:sz w:val="24"/>
        </w:rPr>
      </w:pPr>
      <w:r>
        <w:rPr>
          <w:sz w:val="24"/>
        </w:rPr>
        <w:t>имеющие лицензию на соответствующий вид деятельности в соответствии с действующим законодательством (если деятельность 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лицензированию)</w:t>
      </w:r>
      <w:r w:rsidR="00406E04">
        <w:rPr>
          <w:sz w:val="24"/>
        </w:rPr>
        <w:t>, а так же имеющие сертификат СМК</w:t>
      </w:r>
      <w:r>
        <w:rPr>
          <w:sz w:val="24"/>
        </w:rPr>
        <w:t>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45" w:firstLine="540"/>
        <w:rPr>
          <w:rFonts w:ascii="Wingdings" w:hAnsi="Wingdings"/>
          <w:sz w:val="24"/>
        </w:rPr>
      </w:pPr>
      <w:r>
        <w:rPr>
          <w:sz w:val="24"/>
        </w:rPr>
        <w:t>имеющие финансовые средства, производственные мощности, оборудование и другие материальные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48" w:firstLine="540"/>
        <w:rPr>
          <w:rFonts w:ascii="Wingdings" w:hAnsi="Wingdings"/>
          <w:sz w:val="24"/>
        </w:rPr>
      </w:pPr>
      <w:r>
        <w:rPr>
          <w:sz w:val="24"/>
        </w:rPr>
        <w:t>обладающие необходимыми трудовыми ресурсами для выполнения контракта (договора);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53" w:firstLine="540"/>
        <w:rPr>
          <w:rFonts w:ascii="Wingdings" w:hAnsi="Wingdings"/>
          <w:sz w:val="24"/>
        </w:rPr>
      </w:pPr>
      <w:r>
        <w:rPr>
          <w:sz w:val="24"/>
        </w:rPr>
        <w:t>своевременно подавшие заявку на участие в тендере и другие необходимые документы.</w:t>
      </w:r>
    </w:p>
    <w:p w:rsidR="002D0A2F" w:rsidRDefault="0044305C">
      <w:pPr>
        <w:pStyle w:val="a5"/>
        <w:numPr>
          <w:ilvl w:val="1"/>
          <w:numId w:val="10"/>
        </w:numPr>
        <w:tabs>
          <w:tab w:val="left" w:pos="1304"/>
        </w:tabs>
        <w:ind w:right="253" w:firstLine="540"/>
        <w:rPr>
          <w:sz w:val="24"/>
        </w:rPr>
      </w:pPr>
      <w:r>
        <w:rPr>
          <w:sz w:val="24"/>
        </w:rPr>
        <w:t>Претендентами на участие в тендере не могут быть юридические лица и индивидуальные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предприниматели: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46" w:firstLine="540"/>
        <w:rPr>
          <w:rFonts w:ascii="Wingdings" w:hAnsi="Wingdings"/>
          <w:sz w:val="24"/>
        </w:rPr>
      </w:pPr>
      <w:r>
        <w:rPr>
          <w:sz w:val="24"/>
        </w:rPr>
        <w:t>неплатежеспособные, находящиеся в процессе ликвидации (для юридического лица), находящиеся в одной из стадии банкротства, в том числе, признанные несостоятельными (банкротами);</w:t>
      </w:r>
    </w:p>
    <w:p w:rsidR="002D0A2F" w:rsidRPr="009F4DA3" w:rsidRDefault="0044305C">
      <w:pPr>
        <w:pStyle w:val="a5"/>
        <w:numPr>
          <w:ilvl w:val="0"/>
          <w:numId w:val="9"/>
        </w:numPr>
        <w:tabs>
          <w:tab w:val="left" w:pos="1304"/>
        </w:tabs>
        <w:ind w:right="250" w:firstLine="540"/>
        <w:rPr>
          <w:rFonts w:ascii="Wingdings" w:hAnsi="Wingdings"/>
          <w:sz w:val="24"/>
        </w:rPr>
      </w:pPr>
      <w:r>
        <w:rPr>
          <w:sz w:val="24"/>
        </w:rPr>
        <w:t>на имущество которых наложен арест, и (или) экономическая деятельность которых</w:t>
      </w:r>
      <w:r>
        <w:rPr>
          <w:spacing w:val="-1"/>
          <w:sz w:val="24"/>
        </w:rPr>
        <w:t xml:space="preserve"> </w:t>
      </w:r>
      <w:r w:rsidR="009F4DA3">
        <w:rPr>
          <w:sz w:val="24"/>
        </w:rPr>
        <w:t>приостановлена;</w:t>
      </w:r>
    </w:p>
    <w:p w:rsidR="009F4DA3" w:rsidRDefault="00AD7ED0">
      <w:pPr>
        <w:pStyle w:val="a5"/>
        <w:numPr>
          <w:ilvl w:val="0"/>
          <w:numId w:val="9"/>
        </w:numPr>
        <w:tabs>
          <w:tab w:val="left" w:pos="1304"/>
        </w:tabs>
        <w:ind w:right="250" w:firstLine="540"/>
        <w:rPr>
          <w:rFonts w:ascii="Wingdings" w:hAnsi="Wingdings"/>
          <w:sz w:val="24"/>
        </w:rPr>
      </w:pPr>
      <w:r>
        <w:rPr>
          <w:sz w:val="24"/>
        </w:rPr>
        <w:t>регистрация, которых в Едином государственном реестре юридических лиц менее 2 лет.</w:t>
      </w:r>
    </w:p>
    <w:p w:rsidR="002D0A2F" w:rsidRDefault="0044305C">
      <w:pPr>
        <w:pStyle w:val="a4"/>
        <w:ind w:left="224" w:right="251" w:firstLine="1080"/>
        <w:jc w:val="both"/>
      </w:pPr>
      <w:r>
        <w:t>Любое требование, предусмотренное пунктами 1.8. и 1.9. настоящего Положения, относится ко всем претендентам, участникам тендера.</w:t>
      </w:r>
    </w:p>
    <w:p w:rsidR="002D0A2F" w:rsidRDefault="002D0A2F">
      <w:pPr>
        <w:pStyle w:val="a4"/>
      </w:pPr>
    </w:p>
    <w:p w:rsidR="002D0A2F" w:rsidRDefault="0044305C">
      <w:pPr>
        <w:pStyle w:val="2"/>
        <w:numPr>
          <w:ilvl w:val="0"/>
          <w:numId w:val="11"/>
        </w:numPr>
        <w:tabs>
          <w:tab w:val="left" w:pos="3810"/>
        </w:tabs>
        <w:ind w:left="3810"/>
        <w:jc w:val="left"/>
      </w:pPr>
      <w:bookmarkStart w:id="2" w:name="_TOC_250007"/>
      <w:bookmarkEnd w:id="2"/>
      <w:r>
        <w:t>ТЕНДЕРН</w:t>
      </w:r>
      <w:r w:rsidR="00701DAB">
        <w:t>АЯ</w:t>
      </w:r>
      <w:r>
        <w:t xml:space="preserve"> КОМИ</w:t>
      </w:r>
      <w:r w:rsidR="00701DAB">
        <w:t>ССИЯ</w:t>
      </w:r>
    </w:p>
    <w:p w:rsidR="002D0A2F" w:rsidRDefault="002D0A2F">
      <w:pPr>
        <w:pStyle w:val="a4"/>
        <w:rPr>
          <w:b/>
        </w:rPr>
      </w:pPr>
    </w:p>
    <w:p w:rsidR="002D0A2F" w:rsidRPr="00BA3D23" w:rsidRDefault="0044305C">
      <w:pPr>
        <w:pStyle w:val="a5"/>
        <w:numPr>
          <w:ilvl w:val="1"/>
          <w:numId w:val="8"/>
        </w:numPr>
        <w:tabs>
          <w:tab w:val="left" w:pos="1304"/>
        </w:tabs>
        <w:ind w:right="247" w:firstLine="540"/>
        <w:rPr>
          <w:sz w:val="24"/>
        </w:rPr>
      </w:pPr>
      <w:r>
        <w:rPr>
          <w:sz w:val="24"/>
        </w:rPr>
        <w:t xml:space="preserve">Для организации и проведения тендеров на основании приказа </w:t>
      </w:r>
      <w:r w:rsidR="00701DAB">
        <w:rPr>
          <w:sz w:val="24"/>
        </w:rPr>
        <w:t xml:space="preserve">Генерального </w:t>
      </w:r>
      <w:r>
        <w:rPr>
          <w:sz w:val="24"/>
        </w:rPr>
        <w:t xml:space="preserve">директора Предприятия в </w:t>
      </w:r>
      <w:r w:rsidR="00701DAB">
        <w:rPr>
          <w:sz w:val="24"/>
        </w:rPr>
        <w:t xml:space="preserve">ПАО </w:t>
      </w:r>
      <w:r>
        <w:rPr>
          <w:sz w:val="24"/>
        </w:rPr>
        <w:t>«</w:t>
      </w:r>
      <w:r w:rsidR="00701DAB">
        <w:rPr>
          <w:sz w:val="24"/>
        </w:rPr>
        <w:t>З</w:t>
      </w:r>
      <w:r w:rsidR="00B34B55">
        <w:rPr>
          <w:sz w:val="24"/>
        </w:rPr>
        <w:t>ИП</w:t>
      </w:r>
      <w:r>
        <w:rPr>
          <w:sz w:val="24"/>
        </w:rPr>
        <w:t xml:space="preserve">» действует </w:t>
      </w:r>
      <w:r w:rsidR="00B122F6" w:rsidRPr="00BA3D23">
        <w:rPr>
          <w:sz w:val="24"/>
        </w:rPr>
        <w:t>Т</w:t>
      </w:r>
      <w:r w:rsidRPr="00BA3D23">
        <w:rPr>
          <w:sz w:val="24"/>
        </w:rPr>
        <w:t>ендерн</w:t>
      </w:r>
      <w:r w:rsidR="00701DAB" w:rsidRPr="00BA3D23">
        <w:rPr>
          <w:sz w:val="24"/>
        </w:rPr>
        <w:t>ая</w:t>
      </w:r>
      <w:r w:rsidRPr="00BA3D23">
        <w:rPr>
          <w:spacing w:val="-3"/>
          <w:sz w:val="24"/>
        </w:rPr>
        <w:t xml:space="preserve"> </w:t>
      </w:r>
      <w:r w:rsidRPr="00BA3D23">
        <w:rPr>
          <w:sz w:val="24"/>
        </w:rPr>
        <w:t>коми</w:t>
      </w:r>
      <w:r w:rsidR="00701DAB" w:rsidRPr="00BA3D23">
        <w:rPr>
          <w:sz w:val="24"/>
        </w:rPr>
        <w:t>ссия</w:t>
      </w:r>
      <w:r w:rsidRPr="00BA3D23">
        <w:rPr>
          <w:sz w:val="24"/>
        </w:rPr>
        <w:t>.</w:t>
      </w:r>
    </w:p>
    <w:p w:rsidR="002D0A2F" w:rsidRDefault="0044305C">
      <w:pPr>
        <w:pStyle w:val="a5"/>
        <w:numPr>
          <w:ilvl w:val="1"/>
          <w:numId w:val="8"/>
        </w:numPr>
        <w:tabs>
          <w:tab w:val="left" w:pos="1304"/>
        </w:tabs>
        <w:ind w:right="240" w:firstLine="540"/>
        <w:rPr>
          <w:sz w:val="24"/>
        </w:rPr>
      </w:pPr>
      <w:r>
        <w:rPr>
          <w:sz w:val="24"/>
        </w:rPr>
        <w:t xml:space="preserve">Состав, председатель, заместитель председателя и секретарь </w:t>
      </w:r>
      <w:r w:rsidR="00B122F6" w:rsidRPr="00BA3D23">
        <w:rPr>
          <w:sz w:val="24"/>
        </w:rPr>
        <w:t>Т</w:t>
      </w:r>
      <w:r w:rsidRPr="00BA3D23">
        <w:rPr>
          <w:sz w:val="24"/>
        </w:rPr>
        <w:t>ендерно</w:t>
      </w:r>
      <w:r w:rsidR="00701DAB" w:rsidRPr="00BA3D23">
        <w:rPr>
          <w:sz w:val="24"/>
        </w:rPr>
        <w:t>й</w:t>
      </w:r>
      <w:r w:rsidRPr="00BA3D23">
        <w:rPr>
          <w:sz w:val="24"/>
        </w:rPr>
        <w:t xml:space="preserve"> коми</w:t>
      </w:r>
      <w:r w:rsidR="00701DAB" w:rsidRPr="00BA3D23">
        <w:rPr>
          <w:sz w:val="24"/>
        </w:rPr>
        <w:t>ссии</w:t>
      </w:r>
      <w:r w:rsidRPr="00BA3D23">
        <w:rPr>
          <w:sz w:val="24"/>
        </w:rPr>
        <w:t xml:space="preserve"> определяется приказом </w:t>
      </w:r>
      <w:r w:rsidR="00701DAB" w:rsidRPr="00BA3D23">
        <w:rPr>
          <w:sz w:val="24"/>
        </w:rPr>
        <w:t xml:space="preserve">Генерального </w:t>
      </w:r>
      <w:r w:rsidRPr="00BA3D23">
        <w:rPr>
          <w:sz w:val="24"/>
        </w:rPr>
        <w:t>директора</w:t>
      </w:r>
      <w:r w:rsidRPr="00BA3D23">
        <w:rPr>
          <w:spacing w:val="5"/>
          <w:sz w:val="24"/>
        </w:rPr>
        <w:t xml:space="preserve"> </w:t>
      </w:r>
      <w:r w:rsidRPr="00BA3D23">
        <w:rPr>
          <w:sz w:val="24"/>
        </w:rPr>
        <w:t>Предприятия</w:t>
      </w:r>
      <w:r w:rsidR="00884578" w:rsidRPr="00BA3D23">
        <w:rPr>
          <w:sz w:val="24"/>
        </w:rPr>
        <w:t>. Ч</w:t>
      </w:r>
      <w:r w:rsidR="00884578">
        <w:rPr>
          <w:sz w:val="24"/>
        </w:rPr>
        <w:t xml:space="preserve">исленный состав </w:t>
      </w:r>
      <w:r w:rsidR="00884578" w:rsidRPr="00BA3D23">
        <w:rPr>
          <w:sz w:val="24"/>
        </w:rPr>
        <w:t>Тендерной комиссии</w:t>
      </w:r>
      <w:r w:rsidR="00884578">
        <w:rPr>
          <w:sz w:val="24"/>
        </w:rPr>
        <w:t xml:space="preserve"> не может быть менее 3 человек.</w:t>
      </w:r>
    </w:p>
    <w:p w:rsidR="00BA3D23" w:rsidRDefault="00884578">
      <w:pPr>
        <w:pStyle w:val="a5"/>
        <w:numPr>
          <w:ilvl w:val="1"/>
          <w:numId w:val="8"/>
        </w:numPr>
        <w:tabs>
          <w:tab w:val="left" w:pos="1304"/>
        </w:tabs>
        <w:spacing w:before="74"/>
        <w:ind w:right="243" w:firstLine="540"/>
        <w:rPr>
          <w:sz w:val="24"/>
        </w:rPr>
      </w:pPr>
      <w:r>
        <w:rPr>
          <w:sz w:val="24"/>
        </w:rPr>
        <w:t xml:space="preserve">Для работы </w:t>
      </w:r>
      <w:r w:rsidR="0044305C" w:rsidRPr="00A24704">
        <w:rPr>
          <w:sz w:val="24"/>
        </w:rPr>
        <w:t xml:space="preserve"> </w:t>
      </w:r>
      <w:r w:rsidR="001E29C1" w:rsidRPr="00BA3D23">
        <w:rPr>
          <w:sz w:val="24"/>
        </w:rPr>
        <w:t>Т</w:t>
      </w:r>
      <w:r w:rsidR="0044305C" w:rsidRPr="00BA3D23">
        <w:rPr>
          <w:sz w:val="24"/>
        </w:rPr>
        <w:t>ендерно</w:t>
      </w:r>
      <w:r w:rsidR="00A24704" w:rsidRPr="00BA3D23">
        <w:rPr>
          <w:sz w:val="24"/>
        </w:rPr>
        <w:t>й</w:t>
      </w:r>
      <w:r w:rsidR="0044305C" w:rsidRPr="00BA3D23">
        <w:rPr>
          <w:sz w:val="24"/>
        </w:rPr>
        <w:t xml:space="preserve"> коми</w:t>
      </w:r>
      <w:r w:rsidR="00A24704" w:rsidRPr="00BA3D23">
        <w:rPr>
          <w:sz w:val="24"/>
        </w:rPr>
        <w:t>ссии</w:t>
      </w:r>
      <w:r w:rsidRPr="00BA3D23">
        <w:rPr>
          <w:sz w:val="24"/>
        </w:rPr>
        <w:t>,</w:t>
      </w:r>
      <w:r>
        <w:rPr>
          <w:sz w:val="24"/>
        </w:rPr>
        <w:t xml:space="preserve"> по решению Председателя Тендерной комиссии с правом согласующ</w:t>
      </w:r>
      <w:r w:rsidR="00BA3D23">
        <w:rPr>
          <w:sz w:val="24"/>
        </w:rPr>
        <w:t xml:space="preserve">ей подписи, </w:t>
      </w:r>
      <w:r>
        <w:rPr>
          <w:sz w:val="24"/>
        </w:rPr>
        <w:t xml:space="preserve">могут привлекаться </w:t>
      </w:r>
      <w:r w:rsidR="00BA3D23">
        <w:rPr>
          <w:sz w:val="24"/>
        </w:rPr>
        <w:t>следующие сотрудники Предприятия;</w:t>
      </w:r>
    </w:p>
    <w:p w:rsidR="004C73CD" w:rsidRDefault="004C73CD" w:rsidP="004C73CD">
      <w:pPr>
        <w:pStyle w:val="a5"/>
        <w:tabs>
          <w:tab w:val="left" w:pos="1304"/>
        </w:tabs>
        <w:spacing w:before="74"/>
        <w:ind w:left="764" w:right="243" w:firstLine="0"/>
        <w:rPr>
          <w:sz w:val="24"/>
        </w:rPr>
      </w:pPr>
      <w:r>
        <w:rPr>
          <w:sz w:val="24"/>
        </w:rPr>
        <w:t>- Первый заместитель Генерального директора;</w:t>
      </w:r>
    </w:p>
    <w:p w:rsidR="00BA3D23" w:rsidRDefault="00BA3D23" w:rsidP="00BA3D23">
      <w:pPr>
        <w:pStyle w:val="a5"/>
        <w:rPr>
          <w:sz w:val="24"/>
        </w:rPr>
      </w:pPr>
      <w:r>
        <w:rPr>
          <w:sz w:val="24"/>
        </w:rPr>
        <w:t>- Коммерческий директор;</w:t>
      </w:r>
    </w:p>
    <w:p w:rsidR="00BA3D23" w:rsidRDefault="00BA3D23" w:rsidP="00BA3D23">
      <w:pPr>
        <w:pStyle w:val="a5"/>
        <w:rPr>
          <w:sz w:val="24"/>
        </w:rPr>
      </w:pPr>
      <w:r>
        <w:rPr>
          <w:sz w:val="24"/>
        </w:rPr>
        <w:lastRenderedPageBreak/>
        <w:t>- Технический директор;</w:t>
      </w:r>
    </w:p>
    <w:p w:rsidR="00BA3D23" w:rsidRDefault="00BA3D23" w:rsidP="00BA3D23">
      <w:pPr>
        <w:pStyle w:val="a5"/>
        <w:rPr>
          <w:sz w:val="24"/>
        </w:rPr>
      </w:pPr>
      <w:r>
        <w:rPr>
          <w:sz w:val="24"/>
        </w:rPr>
        <w:t>- Главный инженер;</w:t>
      </w:r>
    </w:p>
    <w:p w:rsidR="00BA3D23" w:rsidRDefault="00BA3D23" w:rsidP="00BA3D23">
      <w:pPr>
        <w:pStyle w:val="a5"/>
        <w:rPr>
          <w:sz w:val="24"/>
        </w:rPr>
      </w:pPr>
      <w:r>
        <w:rPr>
          <w:sz w:val="24"/>
        </w:rPr>
        <w:t>- Помощник Генерального директора по правовым вопросам-главный юрист;</w:t>
      </w:r>
    </w:p>
    <w:p w:rsidR="00BA3D23" w:rsidRPr="00BA3D23" w:rsidRDefault="00BA3D23" w:rsidP="00BA3D23">
      <w:pPr>
        <w:pStyle w:val="a5"/>
        <w:rPr>
          <w:sz w:val="24"/>
        </w:rPr>
      </w:pPr>
      <w:r>
        <w:rPr>
          <w:sz w:val="24"/>
        </w:rPr>
        <w:t>- Иные специалисты Предприятия.</w:t>
      </w:r>
    </w:p>
    <w:p w:rsidR="002D0A2F" w:rsidRPr="00BA3D23" w:rsidRDefault="0044305C" w:rsidP="00CF43CB">
      <w:pPr>
        <w:pStyle w:val="a5"/>
        <w:numPr>
          <w:ilvl w:val="1"/>
          <w:numId w:val="8"/>
        </w:numPr>
        <w:tabs>
          <w:tab w:val="left" w:pos="1304"/>
        </w:tabs>
        <w:spacing w:before="74"/>
        <w:ind w:left="1304" w:right="243"/>
        <w:rPr>
          <w:sz w:val="24"/>
        </w:rPr>
      </w:pPr>
      <w:r w:rsidRPr="00BA3D23">
        <w:rPr>
          <w:sz w:val="24"/>
        </w:rPr>
        <w:t xml:space="preserve"> Тендерн</w:t>
      </w:r>
      <w:r w:rsidR="00A24704" w:rsidRPr="00BA3D23">
        <w:rPr>
          <w:sz w:val="24"/>
        </w:rPr>
        <w:t>ая</w:t>
      </w:r>
      <w:r w:rsidRPr="00BA3D23">
        <w:rPr>
          <w:sz w:val="24"/>
        </w:rPr>
        <w:t xml:space="preserve"> коми</w:t>
      </w:r>
      <w:r w:rsidR="00A24704" w:rsidRPr="00BA3D23">
        <w:rPr>
          <w:sz w:val="24"/>
        </w:rPr>
        <w:t>ссия</w:t>
      </w:r>
      <w:r w:rsidRPr="00BA3D23">
        <w:rPr>
          <w:b/>
          <w:sz w:val="24"/>
        </w:rPr>
        <w:t xml:space="preserve"> </w:t>
      </w:r>
      <w:r w:rsidRPr="00BA3D23">
        <w:rPr>
          <w:sz w:val="24"/>
        </w:rPr>
        <w:t>осуществляет следующие</w:t>
      </w:r>
      <w:r w:rsidRPr="00BA3D23">
        <w:rPr>
          <w:spacing w:val="-2"/>
          <w:sz w:val="24"/>
        </w:rPr>
        <w:t xml:space="preserve"> </w:t>
      </w:r>
      <w:r w:rsidRPr="00BA3D23">
        <w:rPr>
          <w:sz w:val="24"/>
        </w:rPr>
        <w:t>функции:</w:t>
      </w:r>
    </w:p>
    <w:p w:rsidR="002D0A2F" w:rsidRPr="007C74B7" w:rsidRDefault="0044305C">
      <w:pPr>
        <w:pStyle w:val="a5"/>
        <w:numPr>
          <w:ilvl w:val="0"/>
          <w:numId w:val="9"/>
        </w:numPr>
        <w:tabs>
          <w:tab w:val="left" w:pos="1304"/>
        </w:tabs>
        <w:ind w:right="242" w:firstLine="540"/>
        <w:rPr>
          <w:rFonts w:ascii="Wingdings" w:hAnsi="Wingdings"/>
          <w:sz w:val="24"/>
        </w:rPr>
      </w:pPr>
      <w:r w:rsidRPr="007C74B7">
        <w:rPr>
          <w:sz w:val="24"/>
        </w:rPr>
        <w:t xml:space="preserve">принимает решение о проведении тендера и издает в связи с этим  </w:t>
      </w:r>
      <w:r w:rsidR="00F91B4A" w:rsidRPr="007C74B7">
        <w:rPr>
          <w:sz w:val="24"/>
        </w:rPr>
        <w:t>Р</w:t>
      </w:r>
      <w:r w:rsidRPr="007C74B7">
        <w:rPr>
          <w:sz w:val="24"/>
        </w:rPr>
        <w:t>аспоряжение по</w:t>
      </w:r>
      <w:r w:rsidRPr="007C74B7">
        <w:rPr>
          <w:spacing w:val="2"/>
          <w:sz w:val="24"/>
        </w:rPr>
        <w:t xml:space="preserve"> </w:t>
      </w:r>
      <w:r w:rsidRPr="007C74B7">
        <w:rPr>
          <w:sz w:val="24"/>
        </w:rPr>
        <w:t>Предприятию</w:t>
      </w:r>
      <w:r w:rsidR="00F91B4A" w:rsidRPr="007C74B7">
        <w:rPr>
          <w:sz w:val="24"/>
        </w:rPr>
        <w:t>, которое оформляется в соответствии с п. 2.5. настоящего Положения;</w:t>
      </w:r>
    </w:p>
    <w:p w:rsidR="002D0A2F" w:rsidRPr="007C74B7" w:rsidRDefault="0044305C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  <w:sz w:val="24"/>
        </w:rPr>
      </w:pPr>
      <w:r w:rsidRPr="007C74B7">
        <w:rPr>
          <w:sz w:val="24"/>
        </w:rPr>
        <w:t>определяет предмет</w:t>
      </w:r>
      <w:r w:rsidRPr="007C74B7">
        <w:rPr>
          <w:spacing w:val="1"/>
          <w:sz w:val="24"/>
        </w:rPr>
        <w:t xml:space="preserve"> </w:t>
      </w:r>
      <w:r w:rsidRPr="007C74B7">
        <w:rPr>
          <w:sz w:val="24"/>
        </w:rPr>
        <w:t>тендера;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  <w:sz w:val="24"/>
        </w:rPr>
      </w:pPr>
      <w:r>
        <w:rPr>
          <w:sz w:val="24"/>
        </w:rPr>
        <w:t>утверждает документы для объявления тендера, текст рассылки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приглашений;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46" w:firstLine="540"/>
        <w:rPr>
          <w:rFonts w:ascii="Wingdings" w:hAnsi="Wingdings"/>
          <w:sz w:val="24"/>
        </w:rPr>
      </w:pPr>
      <w:r>
        <w:rPr>
          <w:sz w:val="24"/>
        </w:rPr>
        <w:t>организует разработку и распространение тендерной документации и решает вопросы изменения этой документации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  <w:sz w:val="24"/>
        </w:rPr>
      </w:pPr>
      <w:r>
        <w:rPr>
          <w:sz w:val="24"/>
        </w:rPr>
        <w:t>обеспечивает сбор, хранение и оценку 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оферт;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  <w:sz w:val="24"/>
        </w:rPr>
      </w:pPr>
      <w:r>
        <w:rPr>
          <w:sz w:val="24"/>
        </w:rPr>
        <w:t>осуществляет процедуру тендера и ее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оформление;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  <w:sz w:val="24"/>
        </w:rPr>
      </w:pPr>
      <w:r>
        <w:rPr>
          <w:sz w:val="24"/>
        </w:rPr>
        <w:t>определяет победителя или принимает иное решение по результатам</w:t>
      </w:r>
      <w:r>
        <w:rPr>
          <w:spacing w:val="-12"/>
          <w:sz w:val="24"/>
        </w:rPr>
        <w:t xml:space="preserve"> </w:t>
      </w:r>
      <w:r>
        <w:rPr>
          <w:sz w:val="24"/>
        </w:rPr>
        <w:t>тендера;</w:t>
      </w:r>
    </w:p>
    <w:p w:rsidR="002D0A2F" w:rsidRPr="00F91B4A" w:rsidRDefault="0044305C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  <w:sz w:val="24"/>
        </w:rPr>
      </w:pPr>
      <w:r>
        <w:rPr>
          <w:sz w:val="24"/>
        </w:rPr>
        <w:t>принимает решение по окончательным условиям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контракта.</w:t>
      </w:r>
    </w:p>
    <w:p w:rsidR="00F91B4A" w:rsidRPr="007C74B7" w:rsidRDefault="00F91B4A" w:rsidP="00F91B4A">
      <w:pPr>
        <w:pStyle w:val="a5"/>
        <w:numPr>
          <w:ilvl w:val="1"/>
          <w:numId w:val="8"/>
        </w:numPr>
        <w:tabs>
          <w:tab w:val="left" w:pos="1304"/>
        </w:tabs>
        <w:ind w:right="249" w:firstLine="627"/>
        <w:rPr>
          <w:rFonts w:ascii="Wingdings" w:hAnsi="Wingdings"/>
          <w:sz w:val="24"/>
        </w:rPr>
      </w:pPr>
      <w:r w:rsidRPr="007C74B7">
        <w:rPr>
          <w:sz w:val="24"/>
        </w:rPr>
        <w:t>В случае проведения тендера на поставку металла, приобретение оргтехники, программного обеспечения  и комплектующих к ней, приобретение канцелярских товаров, бытовой химии и товаров не производственного назначения, выполнения проектных, инженерно-изыскательских, конструкторских, монтажных, пуско-наладочных и других видов работ выпускается Распоряжение технического директора.</w:t>
      </w:r>
    </w:p>
    <w:p w:rsidR="00F91B4A" w:rsidRPr="007C74B7" w:rsidRDefault="00F91B4A" w:rsidP="00F91B4A">
      <w:pPr>
        <w:pStyle w:val="a5"/>
        <w:tabs>
          <w:tab w:val="left" w:pos="1304"/>
        </w:tabs>
        <w:ind w:left="284" w:right="252" w:firstLine="0"/>
        <w:rPr>
          <w:rFonts w:ascii="Wingdings" w:hAnsi="Wingdings"/>
          <w:sz w:val="24"/>
        </w:rPr>
      </w:pPr>
      <w:r w:rsidRPr="007C74B7">
        <w:rPr>
          <w:sz w:val="24"/>
        </w:rPr>
        <w:tab/>
        <w:t>В случае проведения тендера по  строительству, реконструкция и капитальному ремонту зданий и сооружений производственного и непроизводственного назначения выпускается Распоряжение главного инженера.</w:t>
      </w:r>
    </w:p>
    <w:p w:rsidR="002D0A2F" w:rsidRDefault="0044305C">
      <w:pPr>
        <w:pStyle w:val="a5"/>
        <w:numPr>
          <w:ilvl w:val="1"/>
          <w:numId w:val="8"/>
        </w:numPr>
        <w:tabs>
          <w:tab w:val="left" w:pos="1304"/>
        </w:tabs>
        <w:ind w:right="243" w:firstLine="540"/>
        <w:rPr>
          <w:sz w:val="24"/>
        </w:rPr>
      </w:pPr>
      <w:r w:rsidRPr="007C74B7">
        <w:rPr>
          <w:sz w:val="24"/>
        </w:rPr>
        <w:t xml:space="preserve">Все заседания </w:t>
      </w:r>
      <w:r w:rsidR="001E29C1" w:rsidRPr="007C74B7">
        <w:rPr>
          <w:sz w:val="24"/>
        </w:rPr>
        <w:t>Т</w:t>
      </w:r>
      <w:r w:rsidRPr="007C74B7">
        <w:rPr>
          <w:sz w:val="24"/>
        </w:rPr>
        <w:t>ендерно</w:t>
      </w:r>
      <w:r w:rsidR="00A24704" w:rsidRPr="007C74B7">
        <w:rPr>
          <w:sz w:val="24"/>
        </w:rPr>
        <w:t>й</w:t>
      </w:r>
      <w:r w:rsidRPr="007C74B7">
        <w:rPr>
          <w:sz w:val="24"/>
        </w:rPr>
        <w:t xml:space="preserve"> коми</w:t>
      </w:r>
      <w:r w:rsidR="00A24704" w:rsidRPr="007C74B7">
        <w:rPr>
          <w:sz w:val="24"/>
        </w:rPr>
        <w:t>ссии</w:t>
      </w:r>
      <w:r w:rsidRPr="007C74B7">
        <w:rPr>
          <w:b/>
          <w:sz w:val="24"/>
        </w:rPr>
        <w:t xml:space="preserve"> </w:t>
      </w:r>
      <w:r w:rsidRPr="007C74B7">
        <w:rPr>
          <w:sz w:val="24"/>
        </w:rPr>
        <w:t>проводятся в очной</w:t>
      </w:r>
      <w:r w:rsidR="00B34B55" w:rsidRPr="007C74B7">
        <w:rPr>
          <w:sz w:val="24"/>
        </w:rPr>
        <w:t xml:space="preserve"> либо заочной </w:t>
      </w:r>
      <w:r w:rsidRPr="007C74B7">
        <w:rPr>
          <w:sz w:val="24"/>
        </w:rPr>
        <w:t xml:space="preserve"> форме,</w:t>
      </w:r>
      <w:r w:rsidR="006B7628" w:rsidRPr="007C74B7">
        <w:rPr>
          <w:sz w:val="24"/>
        </w:rPr>
        <w:t xml:space="preserve"> а все ее решения</w:t>
      </w:r>
      <w:r w:rsidRPr="007C74B7">
        <w:rPr>
          <w:sz w:val="24"/>
        </w:rPr>
        <w:t xml:space="preserve"> оформляются протоколами, подписываемыми</w:t>
      </w:r>
      <w:r>
        <w:rPr>
          <w:sz w:val="24"/>
        </w:rPr>
        <w:t xml:space="preserve"> председателем и всеми участвующими в заседании членами </w:t>
      </w:r>
      <w:r w:rsidR="001E29C1" w:rsidRPr="001E29C1">
        <w:rPr>
          <w:sz w:val="24"/>
        </w:rPr>
        <w:t>Т</w:t>
      </w:r>
      <w:r w:rsidRPr="001E29C1">
        <w:rPr>
          <w:sz w:val="24"/>
        </w:rPr>
        <w:t>ендерно</w:t>
      </w:r>
      <w:r w:rsidR="00A24704" w:rsidRPr="001E29C1">
        <w:rPr>
          <w:sz w:val="24"/>
        </w:rPr>
        <w:t>й</w:t>
      </w:r>
      <w:r w:rsidRPr="001E29C1">
        <w:rPr>
          <w:sz w:val="24"/>
        </w:rPr>
        <w:t xml:space="preserve"> коми</w:t>
      </w:r>
      <w:r w:rsidR="00A24704" w:rsidRPr="001E29C1">
        <w:rPr>
          <w:sz w:val="24"/>
        </w:rPr>
        <w:t>ссии</w:t>
      </w:r>
      <w:r>
        <w:rPr>
          <w:b/>
          <w:sz w:val="24"/>
        </w:rPr>
        <w:t xml:space="preserve"> </w:t>
      </w:r>
      <w:r>
        <w:rPr>
          <w:sz w:val="24"/>
        </w:rPr>
        <w:t xml:space="preserve">и хранятся у </w:t>
      </w:r>
      <w:r w:rsidR="001E29C1" w:rsidRPr="001E29C1">
        <w:rPr>
          <w:sz w:val="24"/>
        </w:rPr>
        <w:t>Секретаря</w:t>
      </w:r>
      <w:r w:rsidRPr="001E29C1">
        <w:rPr>
          <w:sz w:val="24"/>
        </w:rPr>
        <w:t xml:space="preserve"> </w:t>
      </w:r>
      <w:r w:rsidR="001E29C1" w:rsidRPr="001E29C1">
        <w:rPr>
          <w:sz w:val="24"/>
        </w:rPr>
        <w:t>Т</w:t>
      </w:r>
      <w:r w:rsidRPr="001E29C1">
        <w:rPr>
          <w:sz w:val="24"/>
        </w:rPr>
        <w:t>ендерно</w:t>
      </w:r>
      <w:r w:rsidR="00A24704" w:rsidRPr="001E29C1">
        <w:rPr>
          <w:sz w:val="24"/>
        </w:rPr>
        <w:t>й</w:t>
      </w:r>
      <w:r w:rsidRPr="001E29C1">
        <w:rPr>
          <w:spacing w:val="-3"/>
          <w:sz w:val="24"/>
        </w:rPr>
        <w:t xml:space="preserve"> </w:t>
      </w:r>
      <w:r w:rsidRPr="001E29C1">
        <w:rPr>
          <w:sz w:val="24"/>
        </w:rPr>
        <w:t>коми</w:t>
      </w:r>
      <w:r w:rsidR="00A24704" w:rsidRPr="001E29C1">
        <w:rPr>
          <w:sz w:val="24"/>
        </w:rPr>
        <w:t>ссии</w:t>
      </w:r>
      <w:r>
        <w:rPr>
          <w:sz w:val="24"/>
        </w:rPr>
        <w:t>.</w:t>
      </w:r>
    </w:p>
    <w:p w:rsidR="002D0A2F" w:rsidRDefault="0044305C">
      <w:pPr>
        <w:pStyle w:val="a5"/>
        <w:numPr>
          <w:ilvl w:val="1"/>
          <w:numId w:val="8"/>
        </w:numPr>
        <w:tabs>
          <w:tab w:val="left" w:pos="1304"/>
        </w:tabs>
        <w:ind w:right="242" w:firstLine="540"/>
        <w:rPr>
          <w:sz w:val="24"/>
        </w:rPr>
      </w:pPr>
      <w:r>
        <w:rPr>
          <w:sz w:val="24"/>
        </w:rPr>
        <w:t xml:space="preserve">В заочной форме может проводиться заседание </w:t>
      </w:r>
      <w:r w:rsidR="001E29C1" w:rsidRPr="001E29C1">
        <w:rPr>
          <w:sz w:val="24"/>
        </w:rPr>
        <w:t>Т</w:t>
      </w:r>
      <w:r w:rsidRPr="001E29C1">
        <w:rPr>
          <w:sz w:val="24"/>
        </w:rPr>
        <w:t>ендерно</w:t>
      </w:r>
      <w:r w:rsidR="00A24704" w:rsidRPr="001E29C1">
        <w:rPr>
          <w:sz w:val="24"/>
        </w:rPr>
        <w:t>й</w:t>
      </w:r>
      <w:r w:rsidRPr="001E29C1">
        <w:rPr>
          <w:sz w:val="24"/>
        </w:rPr>
        <w:t xml:space="preserve"> коми</w:t>
      </w:r>
      <w:r w:rsidR="00A24704" w:rsidRPr="001E29C1">
        <w:rPr>
          <w:sz w:val="24"/>
        </w:rPr>
        <w:t>ссии</w:t>
      </w:r>
      <w:r>
        <w:rPr>
          <w:b/>
          <w:sz w:val="24"/>
        </w:rPr>
        <w:t xml:space="preserve"> </w:t>
      </w:r>
      <w:r>
        <w:rPr>
          <w:sz w:val="24"/>
        </w:rPr>
        <w:t xml:space="preserve">по вопросу утверждения извещения о проведении тендера и тендерной документации тендера, при этом в </w:t>
      </w:r>
      <w:r w:rsidR="006B7628">
        <w:rPr>
          <w:sz w:val="24"/>
        </w:rPr>
        <w:t>п</w:t>
      </w:r>
      <w:r>
        <w:rPr>
          <w:sz w:val="24"/>
        </w:rPr>
        <w:t xml:space="preserve">ротоколе делается соответствующая отметка, а сам </w:t>
      </w:r>
      <w:r w:rsidR="006B7628">
        <w:rPr>
          <w:sz w:val="24"/>
        </w:rPr>
        <w:t>п</w:t>
      </w:r>
      <w:r>
        <w:rPr>
          <w:sz w:val="24"/>
        </w:rPr>
        <w:t xml:space="preserve">ротокол подлежит подписанию всеми членами </w:t>
      </w:r>
      <w:r w:rsidR="001E29C1" w:rsidRPr="001E29C1">
        <w:rPr>
          <w:sz w:val="24"/>
        </w:rPr>
        <w:t>Т</w:t>
      </w:r>
      <w:r w:rsidRPr="001E29C1">
        <w:rPr>
          <w:sz w:val="24"/>
        </w:rPr>
        <w:t>ендерно</w:t>
      </w:r>
      <w:r w:rsidR="00A24704" w:rsidRPr="001E29C1">
        <w:rPr>
          <w:sz w:val="24"/>
        </w:rPr>
        <w:t>й</w:t>
      </w:r>
      <w:r w:rsidRPr="001E29C1">
        <w:rPr>
          <w:spacing w:val="3"/>
          <w:sz w:val="24"/>
        </w:rPr>
        <w:t xml:space="preserve"> </w:t>
      </w:r>
      <w:r w:rsidRPr="001E29C1">
        <w:rPr>
          <w:sz w:val="24"/>
        </w:rPr>
        <w:t>коми</w:t>
      </w:r>
      <w:r w:rsidR="00A24704" w:rsidRPr="001E29C1">
        <w:rPr>
          <w:sz w:val="24"/>
        </w:rPr>
        <w:t>ссии</w:t>
      </w:r>
      <w:r>
        <w:rPr>
          <w:sz w:val="24"/>
        </w:rPr>
        <w:t>.</w:t>
      </w:r>
    </w:p>
    <w:p w:rsidR="002D0A2F" w:rsidRDefault="0044305C">
      <w:pPr>
        <w:pStyle w:val="a5"/>
        <w:numPr>
          <w:ilvl w:val="1"/>
          <w:numId w:val="8"/>
        </w:numPr>
        <w:tabs>
          <w:tab w:val="left" w:pos="1304"/>
        </w:tabs>
        <w:ind w:right="241" w:firstLine="540"/>
        <w:rPr>
          <w:sz w:val="24"/>
        </w:rPr>
      </w:pPr>
      <w:r>
        <w:rPr>
          <w:sz w:val="24"/>
        </w:rPr>
        <w:t xml:space="preserve">Заседание </w:t>
      </w:r>
      <w:r w:rsidR="001E29C1" w:rsidRPr="001E29C1">
        <w:rPr>
          <w:sz w:val="24"/>
        </w:rPr>
        <w:t>Т</w:t>
      </w:r>
      <w:r w:rsidRPr="001E29C1">
        <w:rPr>
          <w:sz w:val="24"/>
        </w:rPr>
        <w:t>ендерно</w:t>
      </w:r>
      <w:r w:rsidR="00A24704" w:rsidRPr="001E29C1">
        <w:rPr>
          <w:sz w:val="24"/>
        </w:rPr>
        <w:t>й</w:t>
      </w:r>
      <w:r w:rsidRPr="001E29C1">
        <w:rPr>
          <w:sz w:val="24"/>
        </w:rPr>
        <w:t xml:space="preserve"> коми</w:t>
      </w:r>
      <w:r w:rsidR="00A24704" w:rsidRPr="001E29C1">
        <w:rPr>
          <w:sz w:val="24"/>
        </w:rPr>
        <w:t>ссии</w:t>
      </w:r>
      <w:r>
        <w:rPr>
          <w:b/>
          <w:sz w:val="24"/>
        </w:rPr>
        <w:t xml:space="preserve"> </w:t>
      </w:r>
      <w:r>
        <w:rPr>
          <w:sz w:val="24"/>
        </w:rPr>
        <w:t xml:space="preserve">является правомочным (имеет кворум), если на нем присутствует не менее двух третей общего числа членов </w:t>
      </w:r>
      <w:r w:rsidR="001E29C1" w:rsidRPr="001E29C1">
        <w:rPr>
          <w:sz w:val="24"/>
        </w:rPr>
        <w:t>Т</w:t>
      </w:r>
      <w:r w:rsidRPr="001E29C1">
        <w:rPr>
          <w:sz w:val="24"/>
        </w:rPr>
        <w:t>ендерно</w:t>
      </w:r>
      <w:r w:rsidR="00A24704" w:rsidRPr="001E29C1">
        <w:rPr>
          <w:sz w:val="24"/>
        </w:rPr>
        <w:t>й</w:t>
      </w:r>
      <w:r w:rsidRPr="001E29C1">
        <w:rPr>
          <w:sz w:val="24"/>
        </w:rPr>
        <w:t xml:space="preserve"> коми</w:t>
      </w:r>
      <w:r w:rsidR="00A24704" w:rsidRPr="001E29C1">
        <w:rPr>
          <w:sz w:val="24"/>
        </w:rPr>
        <w:t>ссии</w:t>
      </w:r>
      <w:r>
        <w:rPr>
          <w:sz w:val="24"/>
        </w:rPr>
        <w:t xml:space="preserve">. Решения </w:t>
      </w:r>
      <w:r w:rsidR="001E29C1" w:rsidRPr="001E29C1">
        <w:rPr>
          <w:sz w:val="24"/>
        </w:rPr>
        <w:t>Т</w:t>
      </w:r>
      <w:r w:rsidRPr="001E29C1">
        <w:rPr>
          <w:sz w:val="24"/>
        </w:rPr>
        <w:t>ендерно</w:t>
      </w:r>
      <w:r w:rsidR="00A24704" w:rsidRPr="001E29C1">
        <w:rPr>
          <w:sz w:val="24"/>
        </w:rPr>
        <w:t>й</w:t>
      </w:r>
      <w:r w:rsidRPr="001E29C1">
        <w:rPr>
          <w:sz w:val="24"/>
        </w:rPr>
        <w:t xml:space="preserve"> коми</w:t>
      </w:r>
      <w:r w:rsidR="00A24704" w:rsidRPr="001E29C1">
        <w:rPr>
          <w:sz w:val="24"/>
        </w:rPr>
        <w:t>ссии</w:t>
      </w:r>
      <w:r>
        <w:rPr>
          <w:b/>
          <w:sz w:val="24"/>
        </w:rPr>
        <w:t xml:space="preserve"> </w:t>
      </w:r>
      <w:r>
        <w:rPr>
          <w:sz w:val="24"/>
        </w:rPr>
        <w:t>принимаются простым большинством голосов. При равном количестве голосов председатель (при отсутствии – заместитель председателя) имеет право решающего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голоса.</w:t>
      </w:r>
      <w:r w:rsidR="00CA5938">
        <w:rPr>
          <w:sz w:val="24"/>
        </w:rPr>
        <w:t xml:space="preserve"> </w:t>
      </w:r>
    </w:p>
    <w:p w:rsidR="002D0A2F" w:rsidRDefault="0044305C">
      <w:pPr>
        <w:pStyle w:val="a5"/>
        <w:numPr>
          <w:ilvl w:val="1"/>
          <w:numId w:val="8"/>
        </w:numPr>
        <w:tabs>
          <w:tab w:val="left" w:pos="1304"/>
        </w:tabs>
        <w:ind w:right="245" w:firstLine="540"/>
        <w:rPr>
          <w:sz w:val="24"/>
        </w:rPr>
      </w:pPr>
      <w:r w:rsidRPr="001E29C1">
        <w:rPr>
          <w:sz w:val="24"/>
        </w:rPr>
        <w:t>Тендерн</w:t>
      </w:r>
      <w:r w:rsidR="00A24704" w:rsidRPr="001E29C1">
        <w:rPr>
          <w:sz w:val="24"/>
        </w:rPr>
        <w:t>ая</w:t>
      </w:r>
      <w:r w:rsidRPr="001E29C1">
        <w:rPr>
          <w:sz w:val="24"/>
        </w:rPr>
        <w:t xml:space="preserve"> коми</w:t>
      </w:r>
      <w:r w:rsidR="00A24704" w:rsidRPr="001E29C1">
        <w:rPr>
          <w:sz w:val="24"/>
        </w:rPr>
        <w:t>ссия</w:t>
      </w:r>
      <w:r>
        <w:rPr>
          <w:b/>
          <w:sz w:val="24"/>
        </w:rPr>
        <w:t xml:space="preserve"> </w:t>
      </w:r>
      <w:r>
        <w:rPr>
          <w:sz w:val="24"/>
        </w:rPr>
        <w:t>в процессе рассмотрения представленных претендентами документов, имеет право осуществлять любые действия и мероприятия, необходимые для качественного выбора победителя тендера в обозначенные сроки 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тендера.</w:t>
      </w:r>
    </w:p>
    <w:p w:rsidR="002D0A2F" w:rsidRDefault="002D0A2F">
      <w:pPr>
        <w:pStyle w:val="a4"/>
      </w:pPr>
    </w:p>
    <w:p w:rsidR="002D0A2F" w:rsidRPr="00B122F6" w:rsidRDefault="0044305C">
      <w:pPr>
        <w:pStyle w:val="2"/>
        <w:numPr>
          <w:ilvl w:val="0"/>
          <w:numId w:val="11"/>
        </w:numPr>
        <w:tabs>
          <w:tab w:val="left" w:pos="1810"/>
        </w:tabs>
        <w:ind w:left="1810"/>
        <w:jc w:val="left"/>
      </w:pPr>
      <w:bookmarkStart w:id="3" w:name="_TOC_250006"/>
      <w:r w:rsidRPr="00B122F6">
        <w:t>ПОДГОТОВКА И ОРГАНИЗАЦИЯ ПРОВЕДЕНИЯ</w:t>
      </w:r>
      <w:r w:rsidRPr="00B122F6">
        <w:rPr>
          <w:spacing w:val="1"/>
        </w:rPr>
        <w:t xml:space="preserve"> </w:t>
      </w:r>
      <w:bookmarkEnd w:id="3"/>
      <w:r w:rsidRPr="00B122F6">
        <w:t>ТЕНДЕРА</w:t>
      </w:r>
    </w:p>
    <w:p w:rsidR="002D0A2F" w:rsidRDefault="002D0A2F">
      <w:pPr>
        <w:pStyle w:val="a4"/>
        <w:rPr>
          <w:b/>
        </w:rPr>
      </w:pPr>
    </w:p>
    <w:p w:rsidR="002D0A2F" w:rsidRDefault="0044305C">
      <w:pPr>
        <w:pStyle w:val="2"/>
        <w:numPr>
          <w:ilvl w:val="1"/>
          <w:numId w:val="7"/>
        </w:numPr>
        <w:tabs>
          <w:tab w:val="left" w:pos="1304"/>
        </w:tabs>
        <w:jc w:val="both"/>
      </w:pPr>
      <w:bookmarkStart w:id="4" w:name="_TOC_250005"/>
      <w:r>
        <w:t>Порядок формирования</w:t>
      </w:r>
      <w:r>
        <w:rPr>
          <w:spacing w:val="1"/>
        </w:rPr>
        <w:t xml:space="preserve"> </w:t>
      </w:r>
      <w:bookmarkEnd w:id="4"/>
      <w:r>
        <w:t>лота</w:t>
      </w:r>
    </w:p>
    <w:p w:rsidR="002D0A2F" w:rsidRDefault="002D0A2F">
      <w:pPr>
        <w:pStyle w:val="a4"/>
        <w:rPr>
          <w:b/>
        </w:rPr>
      </w:pPr>
    </w:p>
    <w:p w:rsidR="00406E04" w:rsidRPr="00406E04" w:rsidRDefault="0044305C" w:rsidP="00406E04">
      <w:pPr>
        <w:pStyle w:val="a5"/>
        <w:numPr>
          <w:ilvl w:val="2"/>
          <w:numId w:val="7"/>
        </w:numPr>
        <w:tabs>
          <w:tab w:val="left" w:pos="2024"/>
        </w:tabs>
        <w:spacing w:before="1"/>
        <w:ind w:left="284" w:right="247" w:firstLine="480"/>
        <w:rPr>
          <w:sz w:val="24"/>
        </w:rPr>
      </w:pPr>
      <w:r w:rsidRPr="00406E04">
        <w:rPr>
          <w:sz w:val="24"/>
        </w:rPr>
        <w:t>Лот для проведения тендера формируется службой, осуществляющей соответствующие закупки, и утверждается руководителем данной</w:t>
      </w:r>
      <w:r w:rsidRPr="00406E04">
        <w:rPr>
          <w:spacing w:val="2"/>
          <w:sz w:val="24"/>
        </w:rPr>
        <w:t xml:space="preserve"> </w:t>
      </w:r>
      <w:r w:rsidRPr="00406E04">
        <w:rPr>
          <w:sz w:val="24"/>
        </w:rPr>
        <w:t>службы.</w:t>
      </w:r>
      <w:r w:rsidR="00406E04" w:rsidRPr="00406E04">
        <w:rPr>
          <w:sz w:val="24"/>
        </w:rPr>
        <w:t xml:space="preserve"> Технические спецификации и иные характеристики по видам размещаемых заказов, должны давать ясное представление об объекте закупок, работ и услуг в целях создания условий для добросовестной и открытой конкуренции между участниками тендера. Необходимо четкое изложение требований в отношении качества, стандартов, результатов работы, безопасности, размеров, условных обозначений, терминов, упаковки, отгрузки, маркировки или процессов и методов производства, а также иных действий, связанных с определением</w:t>
      </w:r>
      <w:r w:rsidR="00406E04" w:rsidRPr="00406E04">
        <w:rPr>
          <w:spacing w:val="2"/>
          <w:sz w:val="24"/>
        </w:rPr>
        <w:t xml:space="preserve"> </w:t>
      </w:r>
      <w:r w:rsidR="00406E04" w:rsidRPr="00406E04">
        <w:rPr>
          <w:sz w:val="24"/>
        </w:rPr>
        <w:t>соответствия.</w:t>
      </w:r>
    </w:p>
    <w:p w:rsidR="002D0A2F" w:rsidRDefault="00406E04" w:rsidP="00406E04">
      <w:pPr>
        <w:pStyle w:val="a4"/>
        <w:spacing w:before="1"/>
        <w:ind w:left="284" w:right="244" w:firstLine="480"/>
        <w:jc w:val="both"/>
      </w:pPr>
      <w:r>
        <w:lastRenderedPageBreak/>
        <w:t>3.1.2</w:t>
      </w:r>
      <w:r>
        <w:tab/>
      </w:r>
      <w:r w:rsidR="0044305C">
        <w:t xml:space="preserve">Форма </w:t>
      </w:r>
      <w:r w:rsidR="001E29C1">
        <w:t>конкурсного задания</w:t>
      </w:r>
      <w:r w:rsidR="0044305C">
        <w:t xml:space="preserve"> на проведение тендера, содержащей лот, приведена в </w:t>
      </w:r>
      <w:r w:rsidR="001E29C1">
        <w:t>Тендерной (конкурсной) документации (</w:t>
      </w:r>
      <w:r w:rsidR="0044305C">
        <w:t>приложении №1 к настоящему</w:t>
      </w:r>
      <w:r w:rsidR="0044305C">
        <w:rPr>
          <w:spacing w:val="1"/>
        </w:rPr>
        <w:t xml:space="preserve"> </w:t>
      </w:r>
      <w:r w:rsidR="0044305C">
        <w:t>Положению</w:t>
      </w:r>
      <w:r w:rsidR="001E29C1">
        <w:t>)</w:t>
      </w:r>
      <w:r w:rsidR="0044305C">
        <w:t>.</w:t>
      </w:r>
    </w:p>
    <w:p w:rsidR="002D0A2F" w:rsidRPr="00406E04" w:rsidRDefault="00406E04" w:rsidP="00406E04">
      <w:pPr>
        <w:tabs>
          <w:tab w:val="left" w:pos="2024"/>
        </w:tabs>
        <w:ind w:left="284" w:right="247" w:firstLine="480"/>
        <w:rPr>
          <w:sz w:val="24"/>
        </w:rPr>
      </w:pPr>
      <w:r>
        <w:rPr>
          <w:sz w:val="24"/>
        </w:rPr>
        <w:t xml:space="preserve">3.1.3. </w:t>
      </w:r>
      <w:r w:rsidR="0044305C" w:rsidRPr="00406E04">
        <w:rPr>
          <w:sz w:val="24"/>
        </w:rPr>
        <w:t>Предполагаемые к закупке товары (работы, услуги) группируются в лоты исходя из потенциальных групп участников тендера (по предметам тендера), производственной</w:t>
      </w:r>
      <w:r w:rsidR="0044305C" w:rsidRPr="00406E04">
        <w:rPr>
          <w:spacing w:val="2"/>
          <w:sz w:val="24"/>
        </w:rPr>
        <w:t xml:space="preserve"> </w:t>
      </w:r>
      <w:r w:rsidR="0044305C" w:rsidRPr="00406E04">
        <w:rPr>
          <w:sz w:val="24"/>
        </w:rPr>
        <w:t>необходимости.</w:t>
      </w:r>
    </w:p>
    <w:p w:rsidR="002D0A2F" w:rsidRPr="00406E04" w:rsidRDefault="00406E04" w:rsidP="00406E04">
      <w:pPr>
        <w:tabs>
          <w:tab w:val="left" w:pos="2024"/>
        </w:tabs>
        <w:ind w:left="284" w:firstLine="480"/>
        <w:rPr>
          <w:sz w:val="24"/>
        </w:rPr>
      </w:pPr>
      <w:r>
        <w:rPr>
          <w:sz w:val="24"/>
        </w:rPr>
        <w:t xml:space="preserve">3.1.4. </w:t>
      </w:r>
      <w:r w:rsidR="001E29C1" w:rsidRPr="00406E04">
        <w:rPr>
          <w:sz w:val="24"/>
        </w:rPr>
        <w:t>Конкурсное задание</w:t>
      </w:r>
      <w:r w:rsidR="0044305C" w:rsidRPr="00406E04">
        <w:rPr>
          <w:sz w:val="24"/>
        </w:rPr>
        <w:t xml:space="preserve"> на проведение тендера подается в </w:t>
      </w:r>
      <w:r w:rsidR="001E29C1" w:rsidRPr="00406E04">
        <w:rPr>
          <w:sz w:val="24"/>
        </w:rPr>
        <w:t>Т</w:t>
      </w:r>
      <w:r w:rsidR="0044305C" w:rsidRPr="00406E04">
        <w:rPr>
          <w:sz w:val="24"/>
        </w:rPr>
        <w:t>ендерн</w:t>
      </w:r>
      <w:r w:rsidR="0011703F" w:rsidRPr="00406E04">
        <w:rPr>
          <w:sz w:val="24"/>
        </w:rPr>
        <w:t>ую комиссию</w:t>
      </w:r>
      <w:r w:rsidR="0044305C" w:rsidRPr="00406E04">
        <w:rPr>
          <w:sz w:val="24"/>
        </w:rPr>
        <w:t>.</w:t>
      </w:r>
    </w:p>
    <w:p w:rsidR="002D0A2F" w:rsidRPr="001E29C1" w:rsidRDefault="00406E04" w:rsidP="00406E04">
      <w:pPr>
        <w:tabs>
          <w:tab w:val="left" w:pos="2024"/>
        </w:tabs>
        <w:ind w:left="284" w:right="247" w:firstLine="480"/>
      </w:pPr>
      <w:r>
        <w:rPr>
          <w:sz w:val="24"/>
        </w:rPr>
        <w:t>3.1.5.</w:t>
      </w:r>
      <w:r w:rsidR="0044305C" w:rsidRPr="00406E04">
        <w:rPr>
          <w:sz w:val="24"/>
        </w:rPr>
        <w:t>Тендерный коми</w:t>
      </w:r>
      <w:r w:rsidR="0011703F" w:rsidRPr="00406E04">
        <w:rPr>
          <w:sz w:val="24"/>
        </w:rPr>
        <w:t>ссия</w:t>
      </w:r>
      <w:r w:rsidR="0044305C" w:rsidRPr="00406E04">
        <w:rPr>
          <w:b/>
          <w:sz w:val="24"/>
        </w:rPr>
        <w:t xml:space="preserve"> </w:t>
      </w:r>
      <w:r w:rsidR="0044305C" w:rsidRPr="00406E04">
        <w:rPr>
          <w:sz w:val="24"/>
        </w:rPr>
        <w:t>устанавливает даты проведения тендера, начала и окончания подачи заявок на участие в тендере</w:t>
      </w:r>
      <w:r w:rsidR="001E29C1" w:rsidRPr="00406E04">
        <w:rPr>
          <w:sz w:val="24"/>
        </w:rPr>
        <w:t>.</w:t>
      </w:r>
      <w:r w:rsidR="0044305C" w:rsidRPr="00406E04">
        <w:rPr>
          <w:sz w:val="24"/>
        </w:rPr>
        <w:t xml:space="preserve"> </w:t>
      </w:r>
    </w:p>
    <w:p w:rsidR="001E29C1" w:rsidRDefault="001E29C1" w:rsidP="001E29C1">
      <w:pPr>
        <w:pStyle w:val="a5"/>
        <w:tabs>
          <w:tab w:val="left" w:pos="2024"/>
        </w:tabs>
        <w:ind w:left="1304" w:right="247" w:firstLine="0"/>
      </w:pPr>
    </w:p>
    <w:p w:rsidR="002D0A2F" w:rsidRDefault="0044305C">
      <w:pPr>
        <w:pStyle w:val="2"/>
        <w:numPr>
          <w:ilvl w:val="1"/>
          <w:numId w:val="7"/>
        </w:numPr>
        <w:tabs>
          <w:tab w:val="left" w:pos="1304"/>
        </w:tabs>
        <w:jc w:val="both"/>
      </w:pPr>
      <w:bookmarkStart w:id="5" w:name="_TOC_250004"/>
      <w:r>
        <w:t>Извещение о проведении</w:t>
      </w:r>
      <w:r>
        <w:rPr>
          <w:spacing w:val="3"/>
        </w:rPr>
        <w:t xml:space="preserve"> </w:t>
      </w:r>
      <w:bookmarkEnd w:id="5"/>
      <w:r>
        <w:t>тендера</w:t>
      </w:r>
    </w:p>
    <w:p w:rsidR="002D0A2F" w:rsidRDefault="002D0A2F">
      <w:pPr>
        <w:pStyle w:val="a4"/>
        <w:rPr>
          <w:b/>
        </w:rPr>
      </w:pPr>
    </w:p>
    <w:p w:rsidR="002D0A2F" w:rsidRDefault="0044305C">
      <w:pPr>
        <w:pStyle w:val="a5"/>
        <w:numPr>
          <w:ilvl w:val="2"/>
          <w:numId w:val="7"/>
        </w:numPr>
        <w:tabs>
          <w:tab w:val="left" w:pos="2024"/>
        </w:tabs>
        <w:ind w:right="240" w:firstLine="1080"/>
        <w:rPr>
          <w:sz w:val="24"/>
        </w:rPr>
      </w:pPr>
      <w:r>
        <w:rPr>
          <w:sz w:val="24"/>
        </w:rPr>
        <w:t xml:space="preserve">Извещение о проведении тендера утверждается решением </w:t>
      </w:r>
      <w:r w:rsidR="00366BA4" w:rsidRPr="00BA3D23">
        <w:rPr>
          <w:sz w:val="24"/>
        </w:rPr>
        <w:t>Т</w:t>
      </w:r>
      <w:r w:rsidRPr="00BA3D23">
        <w:rPr>
          <w:sz w:val="24"/>
        </w:rPr>
        <w:t>ендерно</w:t>
      </w:r>
      <w:r w:rsidR="0011703F" w:rsidRPr="00BA3D23">
        <w:rPr>
          <w:sz w:val="24"/>
        </w:rPr>
        <w:t xml:space="preserve">й комиссии </w:t>
      </w:r>
      <w:r w:rsidRPr="00BA3D23">
        <w:rPr>
          <w:sz w:val="24"/>
        </w:rPr>
        <w:t xml:space="preserve"> на основании полученно</w:t>
      </w:r>
      <w:r w:rsidR="00366BA4" w:rsidRPr="00BA3D23">
        <w:rPr>
          <w:sz w:val="24"/>
        </w:rPr>
        <w:t>го конкурсного задания</w:t>
      </w:r>
      <w:r w:rsidRPr="00BA3D23">
        <w:rPr>
          <w:sz w:val="24"/>
        </w:rPr>
        <w:t xml:space="preserve"> службы, осущес</w:t>
      </w:r>
      <w:r>
        <w:rPr>
          <w:sz w:val="24"/>
        </w:rPr>
        <w:t>твляющей закупки, с описанием лота.</w:t>
      </w:r>
    </w:p>
    <w:p w:rsidR="002D0A2F" w:rsidRDefault="0044305C" w:rsidP="00F2736D">
      <w:pPr>
        <w:pStyle w:val="a5"/>
        <w:numPr>
          <w:ilvl w:val="2"/>
          <w:numId w:val="7"/>
        </w:numPr>
        <w:tabs>
          <w:tab w:val="left" w:pos="2023"/>
          <w:tab w:val="left" w:pos="2024"/>
          <w:tab w:val="left" w:pos="3369"/>
          <w:tab w:val="left" w:pos="3690"/>
          <w:tab w:val="left" w:pos="5095"/>
          <w:tab w:val="left" w:pos="6093"/>
          <w:tab w:val="left" w:pos="7072"/>
          <w:tab w:val="left" w:pos="8336"/>
        </w:tabs>
        <w:spacing w:before="74"/>
        <w:ind w:right="251" w:firstLine="1080"/>
        <w:rPr>
          <w:sz w:val="24"/>
        </w:rPr>
      </w:pPr>
      <w:r>
        <w:rPr>
          <w:sz w:val="24"/>
        </w:rPr>
        <w:t>Извещение</w:t>
      </w:r>
      <w:r>
        <w:rPr>
          <w:sz w:val="24"/>
        </w:rPr>
        <w:tab/>
        <w:t>о</w:t>
      </w:r>
      <w:r>
        <w:rPr>
          <w:sz w:val="24"/>
        </w:rPr>
        <w:tab/>
        <w:t>проведении</w:t>
      </w:r>
      <w:r>
        <w:rPr>
          <w:sz w:val="24"/>
        </w:rPr>
        <w:tab/>
        <w:t>тендера</w:t>
      </w:r>
      <w:r>
        <w:rPr>
          <w:sz w:val="24"/>
        </w:rPr>
        <w:tab/>
      </w:r>
      <w:r w:rsidR="009D61DD">
        <w:rPr>
          <w:sz w:val="24"/>
        </w:rPr>
        <w:t xml:space="preserve">размещается на сайте Предприятия и </w:t>
      </w:r>
      <w:r>
        <w:rPr>
          <w:sz w:val="24"/>
        </w:rPr>
        <w:t>должно</w:t>
      </w:r>
      <w:r>
        <w:rPr>
          <w:sz w:val="24"/>
        </w:rPr>
        <w:tab/>
        <w:t>содержать</w:t>
      </w:r>
      <w:r>
        <w:rPr>
          <w:sz w:val="24"/>
        </w:rPr>
        <w:tab/>
      </w:r>
      <w:r>
        <w:rPr>
          <w:spacing w:val="-4"/>
          <w:sz w:val="24"/>
        </w:rPr>
        <w:t xml:space="preserve">следующую </w:t>
      </w:r>
      <w:r>
        <w:rPr>
          <w:sz w:val="24"/>
        </w:rPr>
        <w:t>информацию:</w:t>
      </w:r>
    </w:p>
    <w:p w:rsidR="002D0A2F" w:rsidRDefault="0044305C" w:rsidP="00F2736D">
      <w:pPr>
        <w:pStyle w:val="a5"/>
        <w:numPr>
          <w:ilvl w:val="0"/>
          <w:numId w:val="6"/>
        </w:numPr>
        <w:tabs>
          <w:tab w:val="left" w:pos="1843"/>
          <w:tab w:val="left" w:pos="1844"/>
        </w:tabs>
        <w:ind w:right="252" w:firstLine="1080"/>
        <w:rPr>
          <w:sz w:val="24"/>
        </w:rPr>
      </w:pPr>
      <w:r>
        <w:rPr>
          <w:sz w:val="24"/>
        </w:rPr>
        <w:t>вид и количество товаров, место их поставки, вид работ и место их выполнения, вид услуг и место их</w:t>
      </w:r>
      <w:r>
        <w:rPr>
          <w:spacing w:val="4"/>
          <w:sz w:val="24"/>
        </w:rPr>
        <w:t xml:space="preserve"> </w:t>
      </w:r>
      <w:r>
        <w:rPr>
          <w:sz w:val="24"/>
        </w:rPr>
        <w:t>оказания;</w:t>
      </w:r>
    </w:p>
    <w:p w:rsidR="002D0A2F" w:rsidRDefault="0044305C" w:rsidP="00F2736D">
      <w:pPr>
        <w:pStyle w:val="a5"/>
        <w:numPr>
          <w:ilvl w:val="0"/>
          <w:numId w:val="6"/>
        </w:numPr>
        <w:tabs>
          <w:tab w:val="left" w:pos="1843"/>
          <w:tab w:val="left" w:pos="1844"/>
        </w:tabs>
        <w:ind w:left="1844" w:hanging="541"/>
        <w:rPr>
          <w:sz w:val="24"/>
        </w:rPr>
      </w:pPr>
      <w:r>
        <w:rPr>
          <w:sz w:val="24"/>
        </w:rPr>
        <w:t>сроки поставки товаров, выполнения работ, 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2D0A2F" w:rsidRDefault="0044305C" w:rsidP="00F2736D">
      <w:pPr>
        <w:pStyle w:val="a5"/>
        <w:numPr>
          <w:ilvl w:val="0"/>
          <w:numId w:val="6"/>
        </w:numPr>
        <w:tabs>
          <w:tab w:val="left" w:pos="1843"/>
          <w:tab w:val="left" w:pos="1844"/>
        </w:tabs>
        <w:ind w:right="248" w:firstLine="1080"/>
        <w:rPr>
          <w:sz w:val="24"/>
        </w:rPr>
      </w:pPr>
      <w:r>
        <w:rPr>
          <w:sz w:val="24"/>
        </w:rPr>
        <w:t>порядок, место и срок представления заявок на участие в тендере, срок</w:t>
      </w:r>
      <w:r w:rsidR="00366BA4">
        <w:rPr>
          <w:sz w:val="24"/>
        </w:rPr>
        <w:t>и проведения тендера</w:t>
      </w:r>
      <w:r>
        <w:rPr>
          <w:sz w:val="24"/>
        </w:rPr>
        <w:t>;</w:t>
      </w:r>
    </w:p>
    <w:p w:rsidR="002D0A2F" w:rsidRPr="00366BA4" w:rsidRDefault="0044305C" w:rsidP="00F2736D">
      <w:pPr>
        <w:pStyle w:val="a5"/>
        <w:numPr>
          <w:ilvl w:val="0"/>
          <w:numId w:val="6"/>
        </w:numPr>
        <w:tabs>
          <w:tab w:val="left" w:pos="1985"/>
        </w:tabs>
        <w:ind w:left="284" w:firstLine="1019"/>
        <w:rPr>
          <w:sz w:val="24"/>
        </w:rPr>
      </w:pPr>
      <w:r>
        <w:rPr>
          <w:sz w:val="24"/>
        </w:rPr>
        <w:t xml:space="preserve">номер контактного телефона </w:t>
      </w:r>
      <w:r w:rsidR="00366BA4">
        <w:rPr>
          <w:sz w:val="24"/>
        </w:rPr>
        <w:t xml:space="preserve">Секретаря </w:t>
      </w:r>
      <w:r w:rsidR="00366BA4" w:rsidRPr="00BA3D23">
        <w:rPr>
          <w:sz w:val="24"/>
        </w:rPr>
        <w:t>Т</w:t>
      </w:r>
      <w:r w:rsidRPr="00BA3D23">
        <w:rPr>
          <w:sz w:val="24"/>
        </w:rPr>
        <w:t>ендерно</w:t>
      </w:r>
      <w:r w:rsidR="0011703F" w:rsidRPr="00BA3D23">
        <w:rPr>
          <w:sz w:val="24"/>
        </w:rPr>
        <w:t>й комиссии</w:t>
      </w:r>
      <w:r w:rsidR="00F2736D">
        <w:rPr>
          <w:b/>
          <w:sz w:val="24"/>
        </w:rPr>
        <w:t xml:space="preserve">, </w:t>
      </w:r>
      <w:r w:rsidR="00366BA4" w:rsidRPr="00366BA4">
        <w:rPr>
          <w:sz w:val="24"/>
        </w:rPr>
        <w:t xml:space="preserve">и уполномоченного сотрудника Предприятия </w:t>
      </w:r>
      <w:r w:rsidR="00366BA4">
        <w:rPr>
          <w:sz w:val="24"/>
        </w:rPr>
        <w:t xml:space="preserve">по вопросам </w:t>
      </w:r>
      <w:proofErr w:type="spellStart"/>
      <w:r w:rsidR="00366BA4">
        <w:rPr>
          <w:sz w:val="24"/>
        </w:rPr>
        <w:t>разьяснения</w:t>
      </w:r>
      <w:proofErr w:type="spellEnd"/>
      <w:r w:rsidR="00366BA4">
        <w:rPr>
          <w:sz w:val="24"/>
        </w:rPr>
        <w:t xml:space="preserve"> конкурсного задания</w:t>
      </w:r>
      <w:r w:rsidRPr="00366BA4">
        <w:rPr>
          <w:sz w:val="24"/>
        </w:rPr>
        <w:t>;</w:t>
      </w:r>
    </w:p>
    <w:p w:rsidR="002D0A2F" w:rsidRDefault="0044305C" w:rsidP="00F2736D">
      <w:pPr>
        <w:pStyle w:val="a5"/>
        <w:numPr>
          <w:ilvl w:val="0"/>
          <w:numId w:val="6"/>
        </w:numPr>
        <w:tabs>
          <w:tab w:val="left" w:pos="1843"/>
          <w:tab w:val="left" w:pos="1844"/>
        </w:tabs>
        <w:ind w:left="1844" w:hanging="541"/>
        <w:rPr>
          <w:sz w:val="24"/>
        </w:rPr>
      </w:pPr>
      <w:r>
        <w:rPr>
          <w:sz w:val="24"/>
        </w:rPr>
        <w:t>условие, что Предприятие в любое время вправе отказаться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</w:p>
    <w:p w:rsidR="002D0A2F" w:rsidRDefault="0044305C" w:rsidP="00F2736D">
      <w:pPr>
        <w:pStyle w:val="a4"/>
        <w:ind w:left="224"/>
        <w:jc w:val="both"/>
      </w:pPr>
      <w:r>
        <w:t>тендера.</w:t>
      </w:r>
    </w:p>
    <w:p w:rsidR="002D0A2F" w:rsidRPr="00FE2638" w:rsidRDefault="00FE2638" w:rsidP="00D14BE1">
      <w:pPr>
        <w:tabs>
          <w:tab w:val="left" w:pos="2023"/>
          <w:tab w:val="left" w:pos="2024"/>
        </w:tabs>
        <w:ind w:left="284" w:right="250" w:firstLine="992"/>
        <w:jc w:val="both"/>
        <w:rPr>
          <w:color w:val="FF0000"/>
        </w:rPr>
      </w:pPr>
      <w:r>
        <w:rPr>
          <w:sz w:val="24"/>
        </w:rPr>
        <w:t xml:space="preserve">3.2.3. </w:t>
      </w:r>
      <w:r w:rsidR="0044305C" w:rsidRPr="00D14BE1">
        <w:rPr>
          <w:sz w:val="24"/>
          <w:szCs w:val="24"/>
        </w:rPr>
        <w:t>В адреса потенциальных участников тендера</w:t>
      </w:r>
      <w:r w:rsidRPr="00D14BE1">
        <w:rPr>
          <w:sz w:val="24"/>
          <w:szCs w:val="24"/>
        </w:rPr>
        <w:t>, с которыми у Предприятия заключены договора на поставку аналогичных товаров, сырья, продукции или выполнения работ</w:t>
      </w:r>
      <w:r w:rsidR="00846F96" w:rsidRPr="00D14BE1">
        <w:rPr>
          <w:sz w:val="24"/>
          <w:szCs w:val="24"/>
        </w:rPr>
        <w:t>,</w:t>
      </w:r>
      <w:r w:rsidRPr="00D14BE1">
        <w:rPr>
          <w:sz w:val="24"/>
          <w:szCs w:val="24"/>
        </w:rPr>
        <w:t xml:space="preserve"> </w:t>
      </w:r>
      <w:r w:rsidR="0044305C" w:rsidRPr="00D14BE1">
        <w:rPr>
          <w:sz w:val="24"/>
          <w:szCs w:val="24"/>
        </w:rPr>
        <w:t xml:space="preserve"> </w:t>
      </w:r>
      <w:r w:rsidR="00366BA4" w:rsidRPr="00D14BE1">
        <w:rPr>
          <w:sz w:val="24"/>
          <w:szCs w:val="24"/>
        </w:rPr>
        <w:t>С</w:t>
      </w:r>
      <w:r w:rsidR="0044305C" w:rsidRPr="00D14BE1">
        <w:rPr>
          <w:sz w:val="24"/>
          <w:szCs w:val="24"/>
        </w:rPr>
        <w:t>екретарем</w:t>
      </w:r>
      <w:r w:rsidR="0044305C" w:rsidRPr="00D14BE1">
        <w:rPr>
          <w:spacing w:val="21"/>
          <w:sz w:val="24"/>
          <w:szCs w:val="24"/>
        </w:rPr>
        <w:t xml:space="preserve"> </w:t>
      </w:r>
      <w:r w:rsidR="00366BA4" w:rsidRPr="00D14BE1">
        <w:rPr>
          <w:spacing w:val="21"/>
          <w:sz w:val="24"/>
          <w:szCs w:val="24"/>
        </w:rPr>
        <w:t>Т</w:t>
      </w:r>
      <w:r w:rsidR="0044305C" w:rsidRPr="00D14BE1">
        <w:rPr>
          <w:sz w:val="24"/>
          <w:szCs w:val="24"/>
        </w:rPr>
        <w:t>ендерно</w:t>
      </w:r>
      <w:r w:rsidR="008B058B" w:rsidRPr="00D14BE1">
        <w:rPr>
          <w:sz w:val="24"/>
          <w:szCs w:val="24"/>
        </w:rPr>
        <w:t>й</w:t>
      </w:r>
      <w:r w:rsidRPr="00D14BE1">
        <w:rPr>
          <w:sz w:val="24"/>
          <w:szCs w:val="24"/>
        </w:rPr>
        <w:t xml:space="preserve"> К</w:t>
      </w:r>
      <w:r w:rsidR="0044305C" w:rsidRPr="00D14BE1">
        <w:rPr>
          <w:sz w:val="24"/>
          <w:szCs w:val="24"/>
        </w:rPr>
        <w:t>оми</w:t>
      </w:r>
      <w:r w:rsidR="008B058B" w:rsidRPr="00D14BE1">
        <w:rPr>
          <w:sz w:val="24"/>
          <w:szCs w:val="24"/>
        </w:rPr>
        <w:t>ссии</w:t>
      </w:r>
      <w:r w:rsidR="0044305C" w:rsidRPr="00D14BE1">
        <w:rPr>
          <w:sz w:val="24"/>
          <w:szCs w:val="24"/>
        </w:rPr>
        <w:t xml:space="preserve"> направлят</w:t>
      </w:r>
      <w:r w:rsidRPr="00D14BE1">
        <w:rPr>
          <w:sz w:val="24"/>
          <w:szCs w:val="24"/>
        </w:rPr>
        <w:t>ь</w:t>
      </w:r>
      <w:r w:rsidR="0044305C" w:rsidRPr="00D14BE1">
        <w:rPr>
          <w:sz w:val="24"/>
          <w:szCs w:val="24"/>
        </w:rPr>
        <w:t>ся извещения о проведении тендера</w:t>
      </w:r>
      <w:r w:rsidR="00D14BE1" w:rsidRPr="00D14BE1">
        <w:rPr>
          <w:sz w:val="24"/>
          <w:szCs w:val="24"/>
        </w:rPr>
        <w:t xml:space="preserve"> по электронной почте</w:t>
      </w:r>
      <w:r w:rsidR="00366BA4" w:rsidRPr="00D14BE1">
        <w:rPr>
          <w:sz w:val="24"/>
          <w:szCs w:val="24"/>
        </w:rPr>
        <w:t>.</w:t>
      </w:r>
      <w:r w:rsidR="00366BA4" w:rsidRPr="00BA3D23">
        <w:t xml:space="preserve"> </w:t>
      </w:r>
      <w:r w:rsidR="0044305C" w:rsidRPr="00BA3D23">
        <w:t xml:space="preserve"> </w:t>
      </w:r>
    </w:p>
    <w:p w:rsidR="002D0A2F" w:rsidRDefault="002D0A2F">
      <w:pPr>
        <w:pStyle w:val="a4"/>
      </w:pPr>
    </w:p>
    <w:p w:rsidR="002D0A2F" w:rsidRDefault="0044305C">
      <w:pPr>
        <w:pStyle w:val="2"/>
        <w:numPr>
          <w:ilvl w:val="1"/>
          <w:numId w:val="7"/>
        </w:numPr>
        <w:tabs>
          <w:tab w:val="left" w:pos="1303"/>
          <w:tab w:val="left" w:pos="1304"/>
        </w:tabs>
      </w:pPr>
      <w:bookmarkStart w:id="6" w:name="_TOC_250003"/>
      <w:r>
        <w:t>Тендерная</w:t>
      </w:r>
      <w:r>
        <w:rPr>
          <w:spacing w:val="-1"/>
        </w:rPr>
        <w:t xml:space="preserve"> </w:t>
      </w:r>
      <w:bookmarkEnd w:id="6"/>
      <w:r>
        <w:t>документация</w:t>
      </w:r>
    </w:p>
    <w:p w:rsidR="002D0A2F" w:rsidRDefault="002D0A2F">
      <w:pPr>
        <w:pStyle w:val="a4"/>
        <w:rPr>
          <w:b/>
        </w:rPr>
      </w:pPr>
    </w:p>
    <w:p w:rsidR="002D0A2F" w:rsidRDefault="0044305C">
      <w:pPr>
        <w:pStyle w:val="a5"/>
        <w:numPr>
          <w:ilvl w:val="2"/>
          <w:numId w:val="7"/>
        </w:numPr>
        <w:tabs>
          <w:tab w:val="left" w:pos="2024"/>
        </w:tabs>
        <w:ind w:right="246" w:firstLine="1080"/>
        <w:rPr>
          <w:sz w:val="24"/>
        </w:rPr>
      </w:pPr>
      <w:r>
        <w:rPr>
          <w:sz w:val="24"/>
        </w:rPr>
        <w:t xml:space="preserve">Тендерная документация составляется и утверждается решением </w:t>
      </w:r>
      <w:r w:rsidR="00366BA4" w:rsidRPr="006A6CF8">
        <w:rPr>
          <w:sz w:val="24"/>
        </w:rPr>
        <w:t>Т</w:t>
      </w:r>
      <w:r w:rsidRPr="006A6CF8">
        <w:rPr>
          <w:sz w:val="24"/>
        </w:rPr>
        <w:t>ендерно</w:t>
      </w:r>
      <w:r w:rsidR="008B058B" w:rsidRPr="006A6CF8">
        <w:rPr>
          <w:sz w:val="24"/>
        </w:rPr>
        <w:t>й</w:t>
      </w:r>
      <w:r w:rsidRPr="006A6CF8">
        <w:rPr>
          <w:sz w:val="24"/>
        </w:rPr>
        <w:t xml:space="preserve"> коми</w:t>
      </w:r>
      <w:r w:rsidR="00B34B55">
        <w:rPr>
          <w:sz w:val="24"/>
        </w:rPr>
        <w:t>ссии</w:t>
      </w:r>
      <w:r>
        <w:rPr>
          <w:b/>
          <w:sz w:val="24"/>
        </w:rPr>
        <w:t xml:space="preserve"> </w:t>
      </w:r>
      <w:r>
        <w:rPr>
          <w:sz w:val="24"/>
        </w:rPr>
        <w:t>Предприятия,</w:t>
      </w:r>
      <w:r w:rsidR="00164C31">
        <w:rPr>
          <w:sz w:val="24"/>
        </w:rPr>
        <w:t xml:space="preserve"> </w:t>
      </w:r>
      <w:r>
        <w:rPr>
          <w:sz w:val="24"/>
        </w:rPr>
        <w:t xml:space="preserve"> в зависимости от вида размещения заказа на поставк</w:t>
      </w:r>
      <w:r w:rsidR="00B34B55">
        <w:rPr>
          <w:sz w:val="24"/>
        </w:rPr>
        <w:t>у</w:t>
      </w:r>
      <w:r>
        <w:rPr>
          <w:sz w:val="24"/>
        </w:rPr>
        <w:t xml:space="preserve"> товаров, выполнение работ и оказание услуг </w:t>
      </w:r>
      <w:r w:rsidR="00B34B55">
        <w:rPr>
          <w:sz w:val="24"/>
        </w:rPr>
        <w:t xml:space="preserve">размещается на сайте Предприятия. </w:t>
      </w:r>
    </w:p>
    <w:p w:rsidR="002D0A2F" w:rsidRDefault="0044305C">
      <w:pPr>
        <w:pStyle w:val="a5"/>
        <w:numPr>
          <w:ilvl w:val="2"/>
          <w:numId w:val="7"/>
        </w:numPr>
        <w:tabs>
          <w:tab w:val="left" w:pos="2024"/>
        </w:tabs>
        <w:ind w:right="246" w:firstLine="1080"/>
        <w:rPr>
          <w:sz w:val="24"/>
        </w:rPr>
      </w:pPr>
      <w:r>
        <w:rPr>
          <w:sz w:val="24"/>
        </w:rPr>
        <w:t>Тендерная документация в зависимости от вида заказа может содержать следующую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информацию: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left="1844" w:hanging="541"/>
        <w:rPr>
          <w:sz w:val="24"/>
        </w:rPr>
      </w:pPr>
      <w:r>
        <w:rPr>
          <w:sz w:val="24"/>
        </w:rPr>
        <w:t>инструкцию по подготовке заявок на 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тендере;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44" w:firstLine="1080"/>
        <w:rPr>
          <w:sz w:val="24"/>
        </w:rPr>
      </w:pPr>
      <w:r>
        <w:rPr>
          <w:sz w:val="24"/>
        </w:rPr>
        <w:t>критерии и порядок оценки квалификации поставщиков, подрядчиков и исполнителей, а также порядок повторного подтверждения ими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46" w:firstLine="1080"/>
        <w:rPr>
          <w:sz w:val="24"/>
        </w:rPr>
      </w:pPr>
      <w:r>
        <w:rPr>
          <w:sz w:val="24"/>
        </w:rPr>
        <w:t>требования, предъявляемые к документации или иной информации, представляемой участниками;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45" w:firstLine="1080"/>
        <w:rPr>
          <w:sz w:val="24"/>
        </w:rPr>
      </w:pPr>
      <w:r>
        <w:rPr>
          <w:sz w:val="24"/>
        </w:rPr>
        <w:t>характер и необходимые технические и качественные характеристики закупаемых товаров, выполняемых работ, оказываемых услуг, а также, в случае необходимости, технические спецификации, планы, количество товаров, любые подлежащие предоставлению сопутствующие услуги, место выполнения работ или предоставления услуг, сроки поставки товаров, выполнения работ, 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47" w:firstLine="1080"/>
        <w:rPr>
          <w:sz w:val="24"/>
        </w:rPr>
      </w:pPr>
      <w:r>
        <w:rPr>
          <w:sz w:val="24"/>
        </w:rPr>
        <w:t>критерии, учитываемые организатором тендера при определении выигравшей заявки, включая предоставление преимуществ и иные факторы (помимо цены);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spacing w:before="1"/>
        <w:ind w:right="248" w:firstLine="1080"/>
        <w:rPr>
          <w:sz w:val="24"/>
        </w:rPr>
      </w:pPr>
      <w:r>
        <w:rPr>
          <w:sz w:val="24"/>
        </w:rPr>
        <w:t>условия контракта (договора), известные организатору тендера, и форму контракта (договора) в случае установления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таковой;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50" w:firstLine="1080"/>
        <w:rPr>
          <w:sz w:val="24"/>
        </w:rPr>
      </w:pPr>
      <w:r>
        <w:rPr>
          <w:sz w:val="24"/>
        </w:rPr>
        <w:lastRenderedPageBreak/>
        <w:t>описание части (частей) закупаемых товаров, работ, услуг в случае, если участникам разрешается представлять заявки только на часть закупаемых товаров, работ, услуг;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44" w:firstLine="1080"/>
        <w:rPr>
          <w:sz w:val="24"/>
        </w:rPr>
      </w:pPr>
      <w:r>
        <w:rPr>
          <w:sz w:val="24"/>
        </w:rPr>
        <w:t>способ расчета или выражения цены контракта (договора), в том числе указание на то, включает ли цена помимо стоимости самих товаров, работ, услуг расходы на транспортировку, страхование, уплату таможенных пошлин, налогов и других обязательных платежей;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47" w:firstLine="1080"/>
        <w:rPr>
          <w:sz w:val="24"/>
        </w:rPr>
      </w:pPr>
      <w:r>
        <w:rPr>
          <w:sz w:val="24"/>
        </w:rPr>
        <w:t>требования, предъявляемые организатором тендера к лицу, предоставляющему обеспечение заявки на участие в тендере, и в отношении характера, формы, количества и других основных условий любого обеспечения исполнения обязательства,</w:t>
      </w:r>
      <w:r>
        <w:rPr>
          <w:spacing w:val="41"/>
          <w:sz w:val="24"/>
        </w:rPr>
        <w:t xml:space="preserve"> </w:t>
      </w:r>
      <w:r>
        <w:rPr>
          <w:sz w:val="24"/>
        </w:rPr>
        <w:t>предоставляемого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участником,</w:t>
      </w:r>
      <w:r>
        <w:rPr>
          <w:spacing w:val="40"/>
          <w:sz w:val="24"/>
        </w:rPr>
        <w:t xml:space="preserve"> </w:t>
      </w:r>
      <w:r>
        <w:rPr>
          <w:sz w:val="24"/>
        </w:rPr>
        <w:t>подавшим</w:t>
      </w:r>
      <w:r>
        <w:rPr>
          <w:spacing w:val="39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45"/>
          <w:sz w:val="24"/>
        </w:rPr>
        <w:t xml:space="preserve"> </w:t>
      </w:r>
      <w:r>
        <w:rPr>
          <w:sz w:val="24"/>
        </w:rPr>
        <w:t>заявку,</w:t>
      </w:r>
      <w:r>
        <w:rPr>
          <w:spacing w:val="41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</w:p>
    <w:p w:rsidR="002D0A2F" w:rsidRDefault="0044305C">
      <w:pPr>
        <w:pStyle w:val="a4"/>
        <w:spacing w:before="74"/>
        <w:ind w:left="224" w:right="245"/>
        <w:jc w:val="both"/>
      </w:pPr>
      <w:r>
        <w:t>любые подобные требования в части обеспечения исполнения контракта (договора), включая наличие необходимых трудовых и материальных ресурсов;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46" w:firstLine="1080"/>
        <w:rPr>
          <w:sz w:val="24"/>
        </w:rPr>
      </w:pPr>
      <w:r>
        <w:rPr>
          <w:sz w:val="24"/>
        </w:rPr>
        <w:t>соответствующее разъяснение, в случае если участнику не предоставлено право изменять или отзывать заявку на участие в тендере до истечения срока 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заявок;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51" w:firstLine="1080"/>
        <w:rPr>
          <w:sz w:val="24"/>
        </w:rPr>
      </w:pPr>
      <w:r>
        <w:rPr>
          <w:sz w:val="24"/>
        </w:rPr>
        <w:t>порядок, место и срок представления заявок на участие в тендере; срок действия заявок на 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тендере;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49" w:firstLine="1080"/>
        <w:rPr>
          <w:sz w:val="24"/>
        </w:rPr>
      </w:pPr>
      <w:r>
        <w:rPr>
          <w:sz w:val="24"/>
        </w:rPr>
        <w:t>ссылки на пункты настоящего Положения, иные нормативные правовые акты о поставках, подряде, оказании услуг. При этом отсутствие любой такой ссылки не является основанием для возникновения ответственности 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тендера;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47" w:firstLine="1080"/>
        <w:rPr>
          <w:sz w:val="24"/>
        </w:rPr>
      </w:pPr>
      <w:r>
        <w:rPr>
          <w:sz w:val="24"/>
        </w:rPr>
        <w:t xml:space="preserve">имя, должность и адрес одного или нескольких должностных лиц </w:t>
      </w:r>
      <w:r w:rsidR="00366BA4">
        <w:rPr>
          <w:sz w:val="24"/>
        </w:rPr>
        <w:t>Предприятия</w:t>
      </w:r>
      <w:r>
        <w:rPr>
          <w:sz w:val="24"/>
        </w:rPr>
        <w:t>, уполномоченных поддерживать связь непосредственно с участниками и получать от них сведения, относящиеся к</w:t>
      </w:r>
      <w:r>
        <w:rPr>
          <w:spacing w:val="4"/>
          <w:sz w:val="24"/>
        </w:rPr>
        <w:t xml:space="preserve"> </w:t>
      </w:r>
      <w:r>
        <w:rPr>
          <w:sz w:val="24"/>
        </w:rPr>
        <w:t>тендеру;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48" w:firstLine="1080"/>
        <w:rPr>
          <w:sz w:val="24"/>
        </w:rPr>
      </w:pPr>
      <w:r>
        <w:rPr>
          <w:sz w:val="24"/>
        </w:rPr>
        <w:t>любые обязательства, которые должен принять на себя участник помимо предусматриваемых контрактом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(договором);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41" w:firstLine="1080"/>
        <w:rPr>
          <w:sz w:val="24"/>
        </w:rPr>
      </w:pPr>
      <w:r>
        <w:rPr>
          <w:sz w:val="24"/>
        </w:rPr>
        <w:t xml:space="preserve">соответствующее указание, в случае если </w:t>
      </w:r>
      <w:r w:rsidR="00366BA4" w:rsidRPr="006A6CF8">
        <w:rPr>
          <w:sz w:val="24"/>
        </w:rPr>
        <w:t>Т</w:t>
      </w:r>
      <w:r w:rsidRPr="006A6CF8">
        <w:rPr>
          <w:sz w:val="24"/>
        </w:rPr>
        <w:t>ендерн</w:t>
      </w:r>
      <w:r w:rsidR="008B058B" w:rsidRPr="006A6CF8">
        <w:rPr>
          <w:sz w:val="24"/>
        </w:rPr>
        <w:t>ая комиссия</w:t>
      </w:r>
      <w:r w:rsidR="008B058B">
        <w:rPr>
          <w:b/>
          <w:sz w:val="24"/>
        </w:rPr>
        <w:t xml:space="preserve"> </w:t>
      </w:r>
      <w:r>
        <w:rPr>
          <w:sz w:val="24"/>
        </w:rPr>
        <w:t>оставляет за собой право отклонить все заявки на 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тендере;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44" w:firstLine="1080"/>
        <w:rPr>
          <w:sz w:val="24"/>
        </w:rPr>
      </w:pPr>
      <w:r>
        <w:rPr>
          <w:sz w:val="24"/>
        </w:rPr>
        <w:t xml:space="preserve">другие требования, установленные </w:t>
      </w:r>
      <w:r w:rsidR="006363BE" w:rsidRPr="006A6CF8">
        <w:rPr>
          <w:sz w:val="24"/>
        </w:rPr>
        <w:t>Т</w:t>
      </w:r>
      <w:r w:rsidRPr="006A6CF8">
        <w:rPr>
          <w:sz w:val="24"/>
        </w:rPr>
        <w:t>ендерн</w:t>
      </w:r>
      <w:r w:rsidR="008B058B" w:rsidRPr="006A6CF8">
        <w:rPr>
          <w:sz w:val="24"/>
        </w:rPr>
        <w:t>ой</w:t>
      </w:r>
      <w:r w:rsidRPr="006A6CF8">
        <w:rPr>
          <w:sz w:val="24"/>
        </w:rPr>
        <w:t xml:space="preserve"> коми</w:t>
      </w:r>
      <w:r w:rsidR="008B058B" w:rsidRPr="006A6CF8">
        <w:rPr>
          <w:sz w:val="24"/>
        </w:rPr>
        <w:t>ссией</w:t>
      </w:r>
      <w:r>
        <w:rPr>
          <w:b/>
          <w:sz w:val="24"/>
        </w:rPr>
        <w:t xml:space="preserve"> </w:t>
      </w:r>
      <w:r>
        <w:rPr>
          <w:sz w:val="24"/>
        </w:rPr>
        <w:t>в соответствии с настоящим Положением и иными нормативными актами в отношении подготовки и представления заявок на участие в тендере, а также по вопросам, связанным с поставками, подрядом, оказанием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D0A2F" w:rsidRDefault="0044305C">
      <w:pPr>
        <w:pStyle w:val="a5"/>
        <w:numPr>
          <w:ilvl w:val="2"/>
          <w:numId w:val="7"/>
        </w:numPr>
        <w:tabs>
          <w:tab w:val="left" w:pos="2024"/>
        </w:tabs>
        <w:ind w:right="246" w:firstLine="1080"/>
        <w:rPr>
          <w:sz w:val="24"/>
        </w:rPr>
      </w:pPr>
      <w:r w:rsidRPr="006A6CF8">
        <w:rPr>
          <w:sz w:val="24"/>
        </w:rPr>
        <w:t>Тендерн</w:t>
      </w:r>
      <w:r w:rsidR="008B058B" w:rsidRPr="006A6CF8">
        <w:rPr>
          <w:sz w:val="24"/>
        </w:rPr>
        <w:t>ая</w:t>
      </w:r>
      <w:r w:rsidRPr="006A6CF8">
        <w:rPr>
          <w:sz w:val="24"/>
        </w:rPr>
        <w:t xml:space="preserve"> коми</w:t>
      </w:r>
      <w:r w:rsidR="008B058B" w:rsidRPr="006A6CF8">
        <w:rPr>
          <w:sz w:val="24"/>
        </w:rPr>
        <w:t>ссия</w:t>
      </w:r>
      <w:r>
        <w:rPr>
          <w:b/>
          <w:sz w:val="24"/>
        </w:rPr>
        <w:t xml:space="preserve"> </w:t>
      </w:r>
      <w:r>
        <w:rPr>
          <w:sz w:val="24"/>
        </w:rPr>
        <w:t>в любое время до истечения срока представления заявок на участие в тендере вправе изменить тендерную документацию путем издания Дополнения к документации, которая доводится до 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2D0A2F" w:rsidRDefault="0044305C">
      <w:pPr>
        <w:pStyle w:val="a4"/>
        <w:ind w:left="224" w:right="251" w:firstLine="1080"/>
        <w:jc w:val="both"/>
      </w:pPr>
      <w:r>
        <w:t xml:space="preserve">В случае если </w:t>
      </w:r>
      <w:r w:rsidR="006363BE" w:rsidRPr="006A6CF8">
        <w:t>Т</w:t>
      </w:r>
      <w:r w:rsidRPr="006A6CF8">
        <w:t>ендерн</w:t>
      </w:r>
      <w:r w:rsidR="008B058B" w:rsidRPr="006A6CF8">
        <w:t>ая</w:t>
      </w:r>
      <w:r w:rsidRPr="006A6CF8">
        <w:t xml:space="preserve"> коми</w:t>
      </w:r>
      <w:r w:rsidR="008B058B" w:rsidRPr="006A6CF8">
        <w:t>ссия</w:t>
      </w:r>
      <w:r>
        <w:rPr>
          <w:b/>
        </w:rPr>
        <w:t xml:space="preserve"> </w:t>
      </w:r>
      <w:r>
        <w:t>вносит изменения в тендерную документацию, он</w:t>
      </w:r>
      <w:r w:rsidR="008B058B">
        <w:t>а</w:t>
      </w:r>
      <w:r>
        <w:t xml:space="preserve"> устанавливает для участников разумный срок предоставления заявок, в целях учета в указанных заявках этих изменений.</w:t>
      </w:r>
    </w:p>
    <w:p w:rsidR="002D0A2F" w:rsidRDefault="00DE670A">
      <w:pPr>
        <w:pStyle w:val="a5"/>
        <w:numPr>
          <w:ilvl w:val="2"/>
          <w:numId w:val="7"/>
        </w:numPr>
        <w:tabs>
          <w:tab w:val="left" w:pos="2023"/>
          <w:tab w:val="left" w:pos="2024"/>
        </w:tabs>
        <w:ind w:left="2024" w:hanging="721"/>
        <w:rPr>
          <w:sz w:val="24"/>
        </w:rPr>
      </w:pPr>
      <w:r>
        <w:rPr>
          <w:sz w:val="24"/>
        </w:rPr>
        <w:t>До</w:t>
      </w:r>
      <w:r w:rsidR="0044305C">
        <w:rPr>
          <w:sz w:val="24"/>
        </w:rPr>
        <w:t>кументация</w:t>
      </w:r>
      <w:r>
        <w:rPr>
          <w:sz w:val="24"/>
        </w:rPr>
        <w:t xml:space="preserve"> по проведению тендера</w:t>
      </w:r>
      <w:r w:rsidR="0044305C">
        <w:rPr>
          <w:sz w:val="24"/>
        </w:rPr>
        <w:t xml:space="preserve"> включает в</w:t>
      </w:r>
      <w:r w:rsidR="0044305C">
        <w:rPr>
          <w:spacing w:val="4"/>
          <w:sz w:val="24"/>
        </w:rPr>
        <w:t xml:space="preserve"> </w:t>
      </w:r>
      <w:r w:rsidR="0044305C">
        <w:rPr>
          <w:sz w:val="24"/>
        </w:rPr>
        <w:t>себя: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3"/>
          <w:tab w:val="left" w:pos="1844"/>
        </w:tabs>
        <w:ind w:left="1844" w:hanging="541"/>
        <w:jc w:val="left"/>
        <w:rPr>
          <w:sz w:val="24"/>
        </w:rPr>
      </w:pPr>
      <w:r>
        <w:rPr>
          <w:sz w:val="24"/>
        </w:rPr>
        <w:t>настоящее Положение;</w:t>
      </w:r>
    </w:p>
    <w:p w:rsidR="008147EF" w:rsidRPr="00B122F6" w:rsidRDefault="00DE670A">
      <w:pPr>
        <w:pStyle w:val="a5"/>
        <w:numPr>
          <w:ilvl w:val="0"/>
          <w:numId w:val="5"/>
        </w:numPr>
        <w:tabs>
          <w:tab w:val="left" w:pos="1843"/>
          <w:tab w:val="left" w:pos="1844"/>
        </w:tabs>
        <w:ind w:left="1844" w:hanging="541"/>
        <w:jc w:val="left"/>
        <w:rPr>
          <w:sz w:val="24"/>
        </w:rPr>
      </w:pPr>
      <w:r w:rsidRPr="00B122F6">
        <w:rPr>
          <w:sz w:val="24"/>
        </w:rPr>
        <w:t>Тендерную (конкурсную) документацию (</w:t>
      </w:r>
      <w:r w:rsidR="008147EF" w:rsidRPr="00B122F6">
        <w:rPr>
          <w:sz w:val="24"/>
        </w:rPr>
        <w:t>приложение №</w:t>
      </w:r>
      <w:r w:rsidRPr="00B122F6">
        <w:rPr>
          <w:sz w:val="24"/>
        </w:rPr>
        <w:t>1 к настоящему Положению);</w:t>
      </w:r>
      <w:r w:rsidR="008147EF" w:rsidRPr="00B122F6">
        <w:rPr>
          <w:sz w:val="24"/>
        </w:rPr>
        <w:t xml:space="preserve"> </w:t>
      </w:r>
    </w:p>
    <w:p w:rsidR="00DE670A" w:rsidRDefault="0044305C">
      <w:pPr>
        <w:pStyle w:val="a5"/>
        <w:numPr>
          <w:ilvl w:val="0"/>
          <w:numId w:val="5"/>
        </w:numPr>
        <w:tabs>
          <w:tab w:val="left" w:pos="1844"/>
        </w:tabs>
        <w:ind w:right="246" w:firstLine="1080"/>
        <w:rPr>
          <w:sz w:val="24"/>
        </w:rPr>
      </w:pPr>
      <w:r>
        <w:rPr>
          <w:sz w:val="24"/>
        </w:rPr>
        <w:t xml:space="preserve">форму </w:t>
      </w:r>
      <w:r w:rsidR="00DE670A">
        <w:rPr>
          <w:sz w:val="24"/>
        </w:rPr>
        <w:t xml:space="preserve">Конкурсного задания на проведение тендера (приложение №1 к </w:t>
      </w:r>
      <w:r>
        <w:rPr>
          <w:sz w:val="24"/>
        </w:rPr>
        <w:t xml:space="preserve"> </w:t>
      </w:r>
      <w:r w:rsidR="00DE670A">
        <w:rPr>
          <w:sz w:val="24"/>
        </w:rPr>
        <w:t>Тенд</w:t>
      </w:r>
      <w:r w:rsidR="00A32485">
        <w:rPr>
          <w:sz w:val="24"/>
        </w:rPr>
        <w:t>е</w:t>
      </w:r>
      <w:r w:rsidR="00DE670A">
        <w:rPr>
          <w:sz w:val="24"/>
        </w:rPr>
        <w:t>рной (конкурсной) документации);</w:t>
      </w:r>
    </w:p>
    <w:p w:rsidR="00DE670A" w:rsidRDefault="00DE670A">
      <w:pPr>
        <w:pStyle w:val="a5"/>
        <w:numPr>
          <w:ilvl w:val="0"/>
          <w:numId w:val="5"/>
        </w:numPr>
        <w:tabs>
          <w:tab w:val="left" w:pos="1844"/>
        </w:tabs>
        <w:ind w:right="246" w:firstLine="1080"/>
        <w:rPr>
          <w:sz w:val="24"/>
        </w:rPr>
      </w:pPr>
      <w:r>
        <w:rPr>
          <w:sz w:val="24"/>
        </w:rPr>
        <w:t xml:space="preserve">форму </w:t>
      </w:r>
      <w:r w:rsidR="00A32485">
        <w:rPr>
          <w:sz w:val="24"/>
        </w:rPr>
        <w:t>С</w:t>
      </w:r>
      <w:r>
        <w:rPr>
          <w:sz w:val="24"/>
        </w:rPr>
        <w:t>писка документов участника (приложение №2 к Тенд</w:t>
      </w:r>
      <w:r w:rsidR="006363BE">
        <w:rPr>
          <w:sz w:val="24"/>
        </w:rPr>
        <w:t>е</w:t>
      </w:r>
      <w:r>
        <w:rPr>
          <w:sz w:val="24"/>
        </w:rPr>
        <w:t>рной (конкурсной) документации);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46" w:firstLine="1080"/>
        <w:rPr>
          <w:sz w:val="24"/>
        </w:rPr>
      </w:pPr>
      <w:r>
        <w:rPr>
          <w:sz w:val="24"/>
        </w:rPr>
        <w:t xml:space="preserve"> </w:t>
      </w:r>
      <w:r w:rsidR="00DE670A">
        <w:rPr>
          <w:sz w:val="24"/>
        </w:rPr>
        <w:t>форму Согласия на обработку персональных данных (приложение №2</w:t>
      </w:r>
      <w:r w:rsidR="006A6CF8">
        <w:rPr>
          <w:sz w:val="24"/>
        </w:rPr>
        <w:t xml:space="preserve"> </w:t>
      </w:r>
      <w:r w:rsidR="00A32485">
        <w:rPr>
          <w:sz w:val="24"/>
        </w:rPr>
        <w:t xml:space="preserve">А  к Тендерной (конкурсной) документации); </w:t>
      </w:r>
    </w:p>
    <w:p w:rsidR="00A32485" w:rsidRDefault="00A32485">
      <w:pPr>
        <w:pStyle w:val="a5"/>
        <w:numPr>
          <w:ilvl w:val="0"/>
          <w:numId w:val="5"/>
        </w:numPr>
        <w:tabs>
          <w:tab w:val="left" w:pos="1844"/>
        </w:tabs>
        <w:ind w:right="246" w:firstLine="1080"/>
        <w:rPr>
          <w:sz w:val="24"/>
        </w:rPr>
      </w:pPr>
      <w:r>
        <w:rPr>
          <w:sz w:val="24"/>
        </w:rPr>
        <w:t xml:space="preserve">форму Заявки на участие в тендере (приложение №3 Тендерной (конкурсной) документации); </w:t>
      </w:r>
    </w:p>
    <w:p w:rsidR="00A32485" w:rsidRDefault="00A32485">
      <w:pPr>
        <w:pStyle w:val="a5"/>
        <w:numPr>
          <w:ilvl w:val="0"/>
          <w:numId w:val="5"/>
        </w:numPr>
        <w:tabs>
          <w:tab w:val="left" w:pos="1844"/>
        </w:tabs>
        <w:ind w:right="251" w:firstLine="1080"/>
        <w:rPr>
          <w:sz w:val="24"/>
        </w:rPr>
      </w:pPr>
      <w:r>
        <w:rPr>
          <w:sz w:val="24"/>
        </w:rPr>
        <w:t>фор</w:t>
      </w:r>
      <w:r w:rsidR="00846F96">
        <w:rPr>
          <w:sz w:val="24"/>
        </w:rPr>
        <w:t>м</w:t>
      </w:r>
      <w:r>
        <w:rPr>
          <w:sz w:val="24"/>
        </w:rPr>
        <w:t>у Анкеты участника (приложение 4 к Тендерной (конкурсной) документации);</w:t>
      </w:r>
    </w:p>
    <w:p w:rsidR="00A32485" w:rsidRDefault="00A32485">
      <w:pPr>
        <w:pStyle w:val="a5"/>
        <w:numPr>
          <w:ilvl w:val="0"/>
          <w:numId w:val="5"/>
        </w:numPr>
        <w:tabs>
          <w:tab w:val="left" w:pos="1844"/>
        </w:tabs>
        <w:ind w:right="251" w:firstLine="1080"/>
        <w:rPr>
          <w:sz w:val="24"/>
        </w:rPr>
      </w:pPr>
      <w:r>
        <w:rPr>
          <w:sz w:val="24"/>
        </w:rPr>
        <w:t xml:space="preserve">форму Коммерческого предложения участника тендера (приложение №5 к </w:t>
      </w:r>
      <w:r>
        <w:rPr>
          <w:sz w:val="24"/>
        </w:rPr>
        <w:lastRenderedPageBreak/>
        <w:t>Тендерной (конкурсной) документации);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51" w:firstLine="1080"/>
        <w:rPr>
          <w:sz w:val="24"/>
        </w:rPr>
      </w:pPr>
      <w:r>
        <w:rPr>
          <w:sz w:val="24"/>
        </w:rPr>
        <w:t>технические и другие требования, предъявляемые к предмету тендера (разрабатывается службой, осуществляющей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закупки);</w:t>
      </w:r>
    </w:p>
    <w:p w:rsidR="002D0A2F" w:rsidRDefault="0044305C">
      <w:pPr>
        <w:pStyle w:val="a5"/>
        <w:numPr>
          <w:ilvl w:val="0"/>
          <w:numId w:val="5"/>
        </w:numPr>
        <w:tabs>
          <w:tab w:val="left" w:pos="1844"/>
        </w:tabs>
        <w:ind w:right="241" w:firstLine="1080"/>
        <w:rPr>
          <w:sz w:val="24"/>
        </w:rPr>
      </w:pPr>
      <w:r>
        <w:rPr>
          <w:sz w:val="24"/>
        </w:rPr>
        <w:t xml:space="preserve">прочие документы, определяемые </w:t>
      </w:r>
      <w:r w:rsidR="00A32485" w:rsidRPr="006A6CF8">
        <w:rPr>
          <w:sz w:val="24"/>
        </w:rPr>
        <w:t>Т</w:t>
      </w:r>
      <w:r w:rsidRPr="006A6CF8">
        <w:rPr>
          <w:sz w:val="24"/>
        </w:rPr>
        <w:t>ендерн</w:t>
      </w:r>
      <w:r w:rsidR="008B058B" w:rsidRPr="006A6CF8">
        <w:rPr>
          <w:sz w:val="24"/>
        </w:rPr>
        <w:t>ой</w:t>
      </w:r>
      <w:r w:rsidRPr="006A6CF8">
        <w:rPr>
          <w:sz w:val="24"/>
        </w:rPr>
        <w:t xml:space="preserve"> коми</w:t>
      </w:r>
      <w:r w:rsidR="008B058B" w:rsidRPr="006A6CF8">
        <w:rPr>
          <w:sz w:val="24"/>
        </w:rPr>
        <w:t>ссией</w:t>
      </w:r>
      <w:r>
        <w:rPr>
          <w:b/>
          <w:sz w:val="24"/>
        </w:rPr>
        <w:t xml:space="preserve"> </w:t>
      </w:r>
      <w:r>
        <w:rPr>
          <w:sz w:val="24"/>
        </w:rPr>
        <w:t>исходя из 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тендера.</w:t>
      </w:r>
    </w:p>
    <w:p w:rsidR="002D0A2F" w:rsidRDefault="002D0A2F">
      <w:pPr>
        <w:pStyle w:val="a4"/>
        <w:spacing w:before="11"/>
        <w:rPr>
          <w:sz w:val="23"/>
        </w:rPr>
      </w:pPr>
    </w:p>
    <w:p w:rsidR="002D0A2F" w:rsidRPr="00EA54D3" w:rsidRDefault="00EA54D3" w:rsidP="00EA54D3">
      <w:pPr>
        <w:pStyle w:val="2"/>
        <w:numPr>
          <w:ilvl w:val="0"/>
          <w:numId w:val="11"/>
        </w:numPr>
        <w:tabs>
          <w:tab w:val="left" w:pos="1054"/>
        </w:tabs>
        <w:ind w:left="142" w:firstLine="0"/>
        <w:jc w:val="center"/>
      </w:pPr>
      <w:r>
        <w:t xml:space="preserve">ПОРЯДОК </w:t>
      </w:r>
      <w:r w:rsidR="0044305C">
        <w:t>ПОДАЧ</w:t>
      </w:r>
      <w:r>
        <w:t>И</w:t>
      </w:r>
      <w:r w:rsidR="0044305C">
        <w:t xml:space="preserve"> ЗАЯВОК НА УЧАСТИЕ В ТЕНДЕРЕ И ПРИЛАГАЕМЫХ К</w:t>
      </w:r>
      <w:r w:rsidR="0044305C" w:rsidRPr="00EA54D3">
        <w:rPr>
          <w:spacing w:val="-19"/>
        </w:rPr>
        <w:t xml:space="preserve"> </w:t>
      </w:r>
      <w:r w:rsidR="0044305C">
        <w:t>НИМ</w:t>
      </w:r>
      <w:r>
        <w:t xml:space="preserve"> </w:t>
      </w:r>
      <w:r w:rsidR="0044305C" w:rsidRPr="00EA54D3">
        <w:t>ДОКУМЕНТОВ</w:t>
      </w:r>
    </w:p>
    <w:p w:rsidR="002D0A2F" w:rsidRDefault="002D0A2F">
      <w:pPr>
        <w:pStyle w:val="a4"/>
        <w:rPr>
          <w:b/>
        </w:rPr>
      </w:pPr>
    </w:p>
    <w:p w:rsidR="00131E46" w:rsidRPr="006363BE" w:rsidRDefault="00131E46" w:rsidP="00131E46">
      <w:pPr>
        <w:pStyle w:val="a5"/>
        <w:widowControl/>
        <w:numPr>
          <w:ilvl w:val="1"/>
          <w:numId w:val="11"/>
        </w:numPr>
        <w:autoSpaceDE/>
        <w:autoSpaceDN/>
        <w:rPr>
          <w:sz w:val="24"/>
          <w:szCs w:val="24"/>
          <w:lang w:val="x-none" w:eastAsia="x-none" w:bidi="ar-SA"/>
        </w:rPr>
      </w:pPr>
      <w:r w:rsidRPr="006363BE">
        <w:rPr>
          <w:sz w:val="24"/>
          <w:szCs w:val="24"/>
          <w:lang w:val="x-none" w:eastAsia="x-none" w:bidi="ar-SA"/>
        </w:rPr>
        <w:t>Конкурсное предложение предоставляется в электронном виде.</w:t>
      </w:r>
    </w:p>
    <w:p w:rsidR="00131E46" w:rsidRPr="00131E46" w:rsidRDefault="00131E46" w:rsidP="00131E46">
      <w:pPr>
        <w:widowControl/>
        <w:numPr>
          <w:ilvl w:val="1"/>
          <w:numId w:val="11"/>
        </w:numPr>
        <w:tabs>
          <w:tab w:val="num" w:pos="540"/>
        </w:tabs>
        <w:autoSpaceDE/>
        <w:autoSpaceDN/>
        <w:jc w:val="both"/>
        <w:rPr>
          <w:sz w:val="24"/>
          <w:szCs w:val="24"/>
          <w:lang w:val="x-none" w:eastAsia="x-none" w:bidi="ar-SA"/>
        </w:rPr>
      </w:pPr>
      <w:r w:rsidRPr="00131E46">
        <w:rPr>
          <w:sz w:val="24"/>
          <w:szCs w:val="24"/>
          <w:lang w:val="x-none" w:eastAsia="x-none" w:bidi="ar-SA"/>
        </w:rPr>
        <w:t>Конкурсное предложение в электронном виде направляется исключительно в адреса, указанные Тендерной Комиссией</w:t>
      </w:r>
      <w:r w:rsidRPr="00131E46">
        <w:rPr>
          <w:sz w:val="24"/>
          <w:szCs w:val="24"/>
          <w:lang w:eastAsia="x-none" w:bidi="ar-SA"/>
        </w:rPr>
        <w:t xml:space="preserve"> </w:t>
      </w:r>
      <w:r w:rsidRPr="00131E46">
        <w:rPr>
          <w:sz w:val="24"/>
          <w:szCs w:val="24"/>
          <w:lang w:val="x-none" w:eastAsia="x-none" w:bidi="ar-SA"/>
        </w:rPr>
        <w:t>не позднее, чем указано в таблице Сроков проведения конкурса.</w:t>
      </w:r>
    </w:p>
    <w:p w:rsidR="00131E46" w:rsidRPr="00131E46" w:rsidRDefault="00907D6F" w:rsidP="00131E46">
      <w:pPr>
        <w:widowControl/>
        <w:numPr>
          <w:ilvl w:val="1"/>
          <w:numId w:val="11"/>
        </w:numPr>
        <w:tabs>
          <w:tab w:val="left" w:pos="0"/>
          <w:tab w:val="num" w:pos="540"/>
        </w:tabs>
        <w:autoSpaceDE/>
        <w:autoSpaceDN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 xml:space="preserve"> </w:t>
      </w:r>
      <w:r w:rsidR="00131E46" w:rsidRPr="00131E46">
        <w:rPr>
          <w:sz w:val="24"/>
          <w:szCs w:val="24"/>
          <w:lang w:val="x-none" w:eastAsia="x-none" w:bidi="ar-SA"/>
        </w:rPr>
        <w:t xml:space="preserve">Конкурсное предложение на бумажном носителе предоставляется </w:t>
      </w:r>
      <w:r w:rsidR="006363BE" w:rsidRPr="006363BE">
        <w:rPr>
          <w:b/>
          <w:sz w:val="24"/>
          <w:szCs w:val="24"/>
          <w:lang w:eastAsia="x-none" w:bidi="ar-SA"/>
        </w:rPr>
        <w:t>т</w:t>
      </w:r>
      <w:proofErr w:type="spellStart"/>
      <w:r w:rsidR="00131E46" w:rsidRPr="00131E46">
        <w:rPr>
          <w:b/>
          <w:sz w:val="24"/>
          <w:szCs w:val="24"/>
          <w:lang w:val="x-none" w:eastAsia="x-none" w:bidi="ar-SA"/>
        </w:rPr>
        <w:t>олько</w:t>
      </w:r>
      <w:proofErr w:type="spellEnd"/>
      <w:r w:rsidR="00131E46" w:rsidRPr="00131E46">
        <w:rPr>
          <w:b/>
          <w:sz w:val="24"/>
          <w:szCs w:val="24"/>
          <w:lang w:val="x-none" w:eastAsia="x-none" w:bidi="ar-SA"/>
        </w:rPr>
        <w:t xml:space="preserve"> при получении дополнительного запроса</w:t>
      </w:r>
      <w:r w:rsidR="00131E46" w:rsidRPr="00131E46">
        <w:rPr>
          <w:sz w:val="24"/>
          <w:szCs w:val="24"/>
          <w:lang w:val="x-none" w:eastAsia="x-none" w:bidi="ar-SA"/>
        </w:rPr>
        <w:t xml:space="preserve"> непосредственно от Секретаря Тендерной </w:t>
      </w:r>
      <w:r w:rsidR="00131E46" w:rsidRPr="00131E46">
        <w:rPr>
          <w:sz w:val="24"/>
          <w:szCs w:val="24"/>
          <w:lang w:eastAsia="x-none" w:bidi="ar-SA"/>
        </w:rPr>
        <w:t>к</w:t>
      </w:r>
      <w:proofErr w:type="spellStart"/>
      <w:r w:rsidR="00131E46" w:rsidRPr="00131E46">
        <w:rPr>
          <w:sz w:val="24"/>
          <w:szCs w:val="24"/>
          <w:lang w:val="x-none" w:eastAsia="x-none" w:bidi="ar-SA"/>
        </w:rPr>
        <w:t>омиссии</w:t>
      </w:r>
      <w:proofErr w:type="spellEnd"/>
      <w:r w:rsidR="00131E46" w:rsidRPr="00131E46">
        <w:rPr>
          <w:sz w:val="24"/>
          <w:szCs w:val="24"/>
          <w:lang w:val="x-none" w:eastAsia="x-none" w:bidi="ar-SA"/>
        </w:rPr>
        <w:t xml:space="preserve">. </w:t>
      </w:r>
    </w:p>
    <w:p w:rsidR="002D0A2F" w:rsidRPr="006363BE" w:rsidRDefault="0044305C" w:rsidP="00131E46">
      <w:pPr>
        <w:pStyle w:val="a5"/>
        <w:numPr>
          <w:ilvl w:val="1"/>
          <w:numId w:val="11"/>
        </w:numPr>
        <w:tabs>
          <w:tab w:val="left" w:pos="1304"/>
        </w:tabs>
        <w:ind w:right="242" w:hanging="508"/>
        <w:rPr>
          <w:sz w:val="24"/>
        </w:rPr>
      </w:pPr>
      <w:r w:rsidRPr="006A6CF8">
        <w:rPr>
          <w:sz w:val="24"/>
        </w:rPr>
        <w:t>Тендерн</w:t>
      </w:r>
      <w:r w:rsidR="00C4098D" w:rsidRPr="006A6CF8">
        <w:rPr>
          <w:sz w:val="24"/>
        </w:rPr>
        <w:t>ая</w:t>
      </w:r>
      <w:r w:rsidRPr="006A6CF8">
        <w:rPr>
          <w:sz w:val="24"/>
        </w:rPr>
        <w:t xml:space="preserve"> коми</w:t>
      </w:r>
      <w:r w:rsidR="00C4098D" w:rsidRPr="006A6CF8">
        <w:rPr>
          <w:sz w:val="24"/>
        </w:rPr>
        <w:t>ссия</w:t>
      </w:r>
      <w:r w:rsidRPr="006363BE">
        <w:rPr>
          <w:b/>
          <w:sz w:val="24"/>
        </w:rPr>
        <w:t xml:space="preserve"> </w:t>
      </w:r>
      <w:r w:rsidRPr="006363BE">
        <w:rPr>
          <w:sz w:val="24"/>
        </w:rPr>
        <w:t>имеет право продлить срок подачи заявок на участие в тендере, сообщив об этом тем же способом, каким было осуществлено извещение о проведении тендера.</w:t>
      </w:r>
    </w:p>
    <w:p w:rsidR="002D0A2F" w:rsidRDefault="002D0A2F">
      <w:pPr>
        <w:pStyle w:val="a4"/>
      </w:pPr>
    </w:p>
    <w:p w:rsidR="002D0A2F" w:rsidRDefault="0044305C">
      <w:pPr>
        <w:pStyle w:val="2"/>
        <w:numPr>
          <w:ilvl w:val="0"/>
          <w:numId w:val="11"/>
        </w:numPr>
        <w:tabs>
          <w:tab w:val="left" w:pos="2490"/>
        </w:tabs>
        <w:ind w:left="2490"/>
        <w:jc w:val="left"/>
      </w:pPr>
      <w:r>
        <w:t>ПОРЯДОК ДОПУСКА К УЧАСТИЮ В</w:t>
      </w:r>
      <w:r>
        <w:rPr>
          <w:spacing w:val="-7"/>
        </w:rPr>
        <w:t xml:space="preserve"> </w:t>
      </w:r>
      <w:r>
        <w:t>ТЕНДЕРЕ</w:t>
      </w:r>
    </w:p>
    <w:p w:rsidR="002D0A2F" w:rsidRDefault="002D0A2F">
      <w:pPr>
        <w:pStyle w:val="a4"/>
        <w:rPr>
          <w:b/>
        </w:rPr>
      </w:pPr>
    </w:p>
    <w:p w:rsidR="002D0A2F" w:rsidRPr="00D34CEC" w:rsidRDefault="0044305C" w:rsidP="00D34CEC">
      <w:pPr>
        <w:pStyle w:val="a5"/>
        <w:numPr>
          <w:ilvl w:val="1"/>
          <w:numId w:val="4"/>
        </w:numPr>
        <w:tabs>
          <w:tab w:val="left" w:pos="1304"/>
        </w:tabs>
        <w:ind w:right="243" w:firstLine="485"/>
        <w:rPr>
          <w:sz w:val="24"/>
        </w:rPr>
      </w:pPr>
      <w:r w:rsidRPr="00D34CEC">
        <w:rPr>
          <w:sz w:val="24"/>
        </w:rPr>
        <w:t xml:space="preserve">Допуск к тендеру осуществляется </w:t>
      </w:r>
      <w:r w:rsidR="006363BE" w:rsidRPr="006A6CF8">
        <w:rPr>
          <w:sz w:val="24"/>
        </w:rPr>
        <w:t>Т</w:t>
      </w:r>
      <w:r w:rsidRPr="006A6CF8">
        <w:rPr>
          <w:sz w:val="24"/>
        </w:rPr>
        <w:t>ендерн</w:t>
      </w:r>
      <w:r w:rsidR="00C4098D" w:rsidRPr="006A6CF8">
        <w:rPr>
          <w:sz w:val="24"/>
        </w:rPr>
        <w:t>ой</w:t>
      </w:r>
      <w:r w:rsidRPr="006A6CF8">
        <w:rPr>
          <w:sz w:val="24"/>
        </w:rPr>
        <w:t xml:space="preserve"> коми</w:t>
      </w:r>
      <w:r w:rsidR="00C4098D" w:rsidRPr="006A6CF8">
        <w:rPr>
          <w:sz w:val="24"/>
        </w:rPr>
        <w:t>ссией</w:t>
      </w:r>
      <w:r w:rsidRPr="00D34CEC">
        <w:rPr>
          <w:b/>
          <w:sz w:val="24"/>
        </w:rPr>
        <w:t xml:space="preserve"> </w:t>
      </w:r>
      <w:r w:rsidRPr="00D34CEC">
        <w:rPr>
          <w:sz w:val="24"/>
        </w:rPr>
        <w:t>для выявления претендентов, квалификация которых не позволит им участвовать в тендере в качестве участника.</w:t>
      </w:r>
    </w:p>
    <w:p w:rsidR="002D0A2F" w:rsidRDefault="0044305C">
      <w:pPr>
        <w:pStyle w:val="a5"/>
        <w:numPr>
          <w:ilvl w:val="1"/>
          <w:numId w:val="4"/>
        </w:numPr>
        <w:tabs>
          <w:tab w:val="left" w:pos="1304"/>
        </w:tabs>
        <w:spacing w:before="1"/>
        <w:ind w:left="1304"/>
        <w:rPr>
          <w:sz w:val="24"/>
        </w:rPr>
      </w:pPr>
      <w:r>
        <w:rPr>
          <w:sz w:val="24"/>
        </w:rPr>
        <w:t>Процедура допуска к участию в тендере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включает: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44" w:firstLine="540"/>
        <w:rPr>
          <w:rFonts w:ascii="Wingdings" w:hAnsi="Wingdings"/>
          <w:sz w:val="24"/>
        </w:rPr>
      </w:pPr>
      <w:r>
        <w:rPr>
          <w:sz w:val="24"/>
        </w:rPr>
        <w:t>рассмотрение сведений и документов, представленных претендентами с заявкой;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47" w:firstLine="540"/>
        <w:rPr>
          <w:rFonts w:ascii="Wingdings" w:hAnsi="Wingdings"/>
          <w:sz w:val="24"/>
        </w:rPr>
      </w:pPr>
      <w:r>
        <w:rPr>
          <w:sz w:val="24"/>
        </w:rPr>
        <w:t>анализ информации и оценку технических, организационных, финансовых возможностей претендента;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  <w:sz w:val="24"/>
        </w:rPr>
      </w:pPr>
      <w:r>
        <w:rPr>
          <w:sz w:val="24"/>
        </w:rPr>
        <w:t>проверку сведений, представленных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претендентами.</w:t>
      </w:r>
    </w:p>
    <w:p w:rsidR="002D0A2F" w:rsidRDefault="0044305C">
      <w:pPr>
        <w:pStyle w:val="a5"/>
        <w:numPr>
          <w:ilvl w:val="1"/>
          <w:numId w:val="4"/>
        </w:numPr>
        <w:tabs>
          <w:tab w:val="left" w:pos="1304"/>
        </w:tabs>
        <w:ind w:left="1304"/>
        <w:rPr>
          <w:sz w:val="24"/>
        </w:rPr>
      </w:pPr>
      <w:r>
        <w:rPr>
          <w:sz w:val="24"/>
        </w:rPr>
        <w:t>Критерии допуска к</w:t>
      </w:r>
      <w:r>
        <w:rPr>
          <w:spacing w:val="4"/>
          <w:sz w:val="24"/>
        </w:rPr>
        <w:t xml:space="preserve"> </w:t>
      </w:r>
      <w:r>
        <w:rPr>
          <w:sz w:val="24"/>
        </w:rPr>
        <w:t>тендеру: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48" w:firstLine="540"/>
        <w:rPr>
          <w:rFonts w:ascii="Wingdings" w:hAnsi="Wingdings"/>
          <w:sz w:val="24"/>
        </w:rPr>
      </w:pPr>
      <w:r>
        <w:rPr>
          <w:sz w:val="24"/>
        </w:rPr>
        <w:t>соответствие документов претендентов требованиям действующего законодательства 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46" w:firstLine="540"/>
        <w:rPr>
          <w:rFonts w:ascii="Wingdings" w:hAnsi="Wingdings"/>
          <w:sz w:val="24"/>
        </w:rPr>
      </w:pPr>
      <w:r>
        <w:rPr>
          <w:sz w:val="24"/>
        </w:rPr>
        <w:t>наличие у претендентов соответствующих лицензий, согласно требований законодательства;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right="247" w:firstLine="540"/>
        <w:rPr>
          <w:rFonts w:ascii="Wingdings" w:hAnsi="Wingdings"/>
          <w:sz w:val="24"/>
        </w:rPr>
      </w:pPr>
      <w:r>
        <w:rPr>
          <w:sz w:val="24"/>
        </w:rPr>
        <w:t>наличие технических, технологических и финансовых возможностей у претендента, удовлетворяющих условиям</w:t>
      </w:r>
      <w:r>
        <w:rPr>
          <w:spacing w:val="3"/>
          <w:sz w:val="24"/>
        </w:rPr>
        <w:t xml:space="preserve"> </w:t>
      </w:r>
      <w:r>
        <w:rPr>
          <w:sz w:val="24"/>
        </w:rPr>
        <w:t>тендера;</w:t>
      </w:r>
    </w:p>
    <w:p w:rsidR="002D0A2F" w:rsidRDefault="0044305C" w:rsidP="00D34CEC">
      <w:pPr>
        <w:pStyle w:val="a5"/>
        <w:numPr>
          <w:ilvl w:val="0"/>
          <w:numId w:val="9"/>
        </w:numPr>
        <w:tabs>
          <w:tab w:val="left" w:pos="1303"/>
          <w:tab w:val="left" w:pos="1304"/>
          <w:tab w:val="left" w:pos="2465"/>
          <w:tab w:val="left" w:pos="3624"/>
          <w:tab w:val="left" w:pos="4617"/>
          <w:tab w:val="left" w:pos="6203"/>
          <w:tab w:val="left" w:pos="8428"/>
        </w:tabs>
        <w:spacing w:before="74"/>
        <w:ind w:right="251" w:firstLine="540"/>
        <w:rPr>
          <w:rFonts w:ascii="Wingdings" w:hAnsi="Wingdings"/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полного</w:t>
      </w:r>
      <w:r>
        <w:rPr>
          <w:sz w:val="24"/>
        </w:rPr>
        <w:tab/>
        <w:t>пакета</w:t>
      </w:r>
      <w:r>
        <w:rPr>
          <w:sz w:val="24"/>
        </w:rPr>
        <w:tab/>
        <w:t>документов,</w:t>
      </w:r>
      <w:r>
        <w:rPr>
          <w:sz w:val="24"/>
        </w:rPr>
        <w:tab/>
        <w:t>предусмотренного</w:t>
      </w:r>
      <w:r>
        <w:rPr>
          <w:sz w:val="24"/>
        </w:rPr>
        <w:tab/>
      </w:r>
      <w:r>
        <w:rPr>
          <w:spacing w:val="-3"/>
          <w:sz w:val="24"/>
        </w:rPr>
        <w:t xml:space="preserve">настоящим </w:t>
      </w:r>
      <w:r>
        <w:rPr>
          <w:sz w:val="24"/>
        </w:rPr>
        <w:t>Положением.</w:t>
      </w:r>
    </w:p>
    <w:p w:rsidR="002D0A2F" w:rsidRDefault="0044305C" w:rsidP="00D34CEC">
      <w:pPr>
        <w:pStyle w:val="a5"/>
        <w:numPr>
          <w:ilvl w:val="1"/>
          <w:numId w:val="4"/>
        </w:numPr>
        <w:tabs>
          <w:tab w:val="left" w:pos="1303"/>
          <w:tab w:val="left" w:pos="1304"/>
        </w:tabs>
        <w:ind w:left="1304"/>
        <w:rPr>
          <w:sz w:val="24"/>
        </w:rPr>
      </w:pPr>
      <w:r>
        <w:rPr>
          <w:sz w:val="24"/>
        </w:rPr>
        <w:t xml:space="preserve">Основанием для отказа к допуску </w:t>
      </w:r>
      <w:r w:rsidR="00B122F6">
        <w:rPr>
          <w:sz w:val="24"/>
        </w:rPr>
        <w:t xml:space="preserve">в тендере </w:t>
      </w:r>
      <w:r>
        <w:rPr>
          <w:sz w:val="24"/>
        </w:rPr>
        <w:t>является:</w:t>
      </w:r>
    </w:p>
    <w:p w:rsidR="002D0A2F" w:rsidRDefault="0044305C" w:rsidP="00D34CEC">
      <w:pPr>
        <w:pStyle w:val="a5"/>
        <w:numPr>
          <w:ilvl w:val="0"/>
          <w:numId w:val="9"/>
        </w:numPr>
        <w:tabs>
          <w:tab w:val="left" w:pos="1303"/>
          <w:tab w:val="left" w:pos="1304"/>
        </w:tabs>
        <w:ind w:right="244" w:firstLine="540"/>
        <w:rPr>
          <w:rFonts w:ascii="Wingdings" w:hAnsi="Wingdings"/>
          <w:sz w:val="24"/>
        </w:rPr>
      </w:pPr>
      <w:r>
        <w:rPr>
          <w:sz w:val="24"/>
        </w:rPr>
        <w:t>несоответствие критериям допуска к тендеру, указанным в пункте 5.3. настоящего Положения;</w:t>
      </w:r>
    </w:p>
    <w:p w:rsidR="002D0A2F" w:rsidRDefault="0044305C" w:rsidP="00D34CEC">
      <w:pPr>
        <w:pStyle w:val="a5"/>
        <w:numPr>
          <w:ilvl w:val="0"/>
          <w:numId w:val="9"/>
        </w:numPr>
        <w:tabs>
          <w:tab w:val="left" w:pos="1303"/>
          <w:tab w:val="left" w:pos="1304"/>
        </w:tabs>
        <w:ind w:left="1304"/>
        <w:rPr>
          <w:rFonts w:ascii="Wingdings" w:hAnsi="Wingdings"/>
          <w:sz w:val="24"/>
        </w:rPr>
      </w:pPr>
      <w:r>
        <w:rPr>
          <w:sz w:val="24"/>
        </w:rPr>
        <w:t>несоответствие содержания заявки одному из объявленных требований</w:t>
      </w:r>
      <w:r>
        <w:rPr>
          <w:spacing w:val="-14"/>
          <w:sz w:val="24"/>
        </w:rPr>
        <w:t xml:space="preserve"> </w:t>
      </w:r>
      <w:r>
        <w:rPr>
          <w:sz w:val="24"/>
        </w:rPr>
        <w:t>тендера;</w:t>
      </w:r>
    </w:p>
    <w:p w:rsidR="002D0A2F" w:rsidRDefault="0044305C" w:rsidP="00D34CEC">
      <w:pPr>
        <w:pStyle w:val="a5"/>
        <w:numPr>
          <w:ilvl w:val="0"/>
          <w:numId w:val="9"/>
        </w:numPr>
        <w:tabs>
          <w:tab w:val="left" w:pos="1303"/>
          <w:tab w:val="left" w:pos="1304"/>
        </w:tabs>
        <w:ind w:left="1304"/>
        <w:rPr>
          <w:rFonts w:ascii="Wingdings" w:hAnsi="Wingdings"/>
          <w:sz w:val="24"/>
        </w:rPr>
      </w:pPr>
      <w:r>
        <w:rPr>
          <w:sz w:val="24"/>
        </w:rPr>
        <w:t>несоответствие представленного образца продукции 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качества;</w:t>
      </w:r>
    </w:p>
    <w:p w:rsidR="002D0A2F" w:rsidRDefault="0044305C" w:rsidP="00D34CEC">
      <w:pPr>
        <w:pStyle w:val="a5"/>
        <w:numPr>
          <w:ilvl w:val="0"/>
          <w:numId w:val="9"/>
        </w:numPr>
        <w:tabs>
          <w:tab w:val="left" w:pos="1303"/>
          <w:tab w:val="left" w:pos="1304"/>
        </w:tabs>
        <w:ind w:left="1304"/>
        <w:rPr>
          <w:rFonts w:ascii="Wingdings" w:hAnsi="Wingdings"/>
          <w:sz w:val="24"/>
        </w:rPr>
      </w:pPr>
      <w:r>
        <w:rPr>
          <w:sz w:val="24"/>
        </w:rPr>
        <w:t>предоставление претендентом о себе недостоверных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сведений.</w:t>
      </w:r>
    </w:p>
    <w:p w:rsidR="002D0A2F" w:rsidRDefault="0044305C" w:rsidP="00D34CEC">
      <w:pPr>
        <w:pStyle w:val="a5"/>
        <w:numPr>
          <w:ilvl w:val="1"/>
          <w:numId w:val="4"/>
        </w:numPr>
        <w:tabs>
          <w:tab w:val="left" w:pos="1303"/>
          <w:tab w:val="left" w:pos="1304"/>
        </w:tabs>
        <w:ind w:right="250" w:firstLine="540"/>
        <w:rPr>
          <w:sz w:val="24"/>
        </w:rPr>
      </w:pPr>
      <w:r w:rsidRPr="006A6CF8">
        <w:rPr>
          <w:sz w:val="24"/>
        </w:rPr>
        <w:t>Тендерн</w:t>
      </w:r>
      <w:r w:rsidR="00D34CEC" w:rsidRPr="006A6CF8">
        <w:rPr>
          <w:sz w:val="24"/>
        </w:rPr>
        <w:t>ая</w:t>
      </w:r>
      <w:r w:rsidRPr="006A6CF8">
        <w:rPr>
          <w:sz w:val="24"/>
        </w:rPr>
        <w:t xml:space="preserve"> коми</w:t>
      </w:r>
      <w:r w:rsidR="00D34CEC" w:rsidRPr="006A6CF8">
        <w:rPr>
          <w:sz w:val="24"/>
        </w:rPr>
        <w:t>ссия</w:t>
      </w:r>
      <w:r>
        <w:rPr>
          <w:b/>
          <w:sz w:val="24"/>
        </w:rPr>
        <w:t xml:space="preserve"> </w:t>
      </w:r>
      <w:r>
        <w:rPr>
          <w:sz w:val="24"/>
        </w:rPr>
        <w:t>в случае необходимости имеет право приглашать представителей претендентов для проведения 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встречи.</w:t>
      </w:r>
    </w:p>
    <w:p w:rsidR="002D0A2F" w:rsidRDefault="002D0A2F">
      <w:pPr>
        <w:pStyle w:val="a4"/>
      </w:pPr>
    </w:p>
    <w:p w:rsidR="002D0A2F" w:rsidRDefault="0044305C">
      <w:pPr>
        <w:pStyle w:val="2"/>
        <w:numPr>
          <w:ilvl w:val="0"/>
          <w:numId w:val="11"/>
        </w:numPr>
        <w:tabs>
          <w:tab w:val="left" w:pos="2100"/>
        </w:tabs>
        <w:ind w:left="2100"/>
        <w:jc w:val="left"/>
      </w:pPr>
      <w:bookmarkStart w:id="7" w:name="_TOC_250002"/>
      <w:r>
        <w:t>ПОРЯДОК ПРОВЕДЕНИЯ ТЕНДЕРНОГО</w:t>
      </w:r>
      <w:r>
        <w:rPr>
          <w:spacing w:val="1"/>
        </w:rPr>
        <w:t xml:space="preserve"> </w:t>
      </w:r>
      <w:bookmarkEnd w:id="7"/>
      <w:r>
        <w:t>ЗАСЕДАНИЯ</w:t>
      </w:r>
    </w:p>
    <w:p w:rsidR="002D0A2F" w:rsidRDefault="002D0A2F">
      <w:pPr>
        <w:pStyle w:val="a4"/>
        <w:rPr>
          <w:b/>
        </w:rPr>
      </w:pPr>
    </w:p>
    <w:p w:rsidR="002D0A2F" w:rsidRDefault="0044305C">
      <w:pPr>
        <w:pStyle w:val="a5"/>
        <w:numPr>
          <w:ilvl w:val="1"/>
          <w:numId w:val="3"/>
        </w:numPr>
        <w:tabs>
          <w:tab w:val="left" w:pos="1304"/>
        </w:tabs>
        <w:ind w:right="243" w:firstLine="540"/>
        <w:rPr>
          <w:sz w:val="24"/>
        </w:rPr>
      </w:pPr>
      <w:r>
        <w:rPr>
          <w:sz w:val="24"/>
        </w:rPr>
        <w:t xml:space="preserve">Тендер проводится </w:t>
      </w:r>
      <w:r w:rsidR="006363BE" w:rsidRPr="006A6CF8">
        <w:rPr>
          <w:sz w:val="24"/>
        </w:rPr>
        <w:t>Т</w:t>
      </w:r>
      <w:r w:rsidRPr="006A6CF8">
        <w:rPr>
          <w:sz w:val="24"/>
        </w:rPr>
        <w:t>ендерн</w:t>
      </w:r>
      <w:r w:rsidR="00D34CEC" w:rsidRPr="006A6CF8">
        <w:rPr>
          <w:sz w:val="24"/>
        </w:rPr>
        <w:t>ой</w:t>
      </w:r>
      <w:r w:rsidRPr="006A6CF8">
        <w:rPr>
          <w:sz w:val="24"/>
        </w:rPr>
        <w:t xml:space="preserve"> коми</w:t>
      </w:r>
      <w:r w:rsidR="00D34CEC" w:rsidRPr="006A6CF8">
        <w:rPr>
          <w:sz w:val="24"/>
        </w:rPr>
        <w:t>ссией</w:t>
      </w:r>
      <w:r>
        <w:rPr>
          <w:b/>
          <w:sz w:val="24"/>
        </w:rPr>
        <w:t xml:space="preserve"> </w:t>
      </w:r>
      <w:r>
        <w:rPr>
          <w:sz w:val="24"/>
        </w:rPr>
        <w:t>путем очного заседания в объявленный день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тендера.</w:t>
      </w:r>
    </w:p>
    <w:p w:rsidR="002D0A2F" w:rsidRDefault="0044305C">
      <w:pPr>
        <w:pStyle w:val="a5"/>
        <w:numPr>
          <w:ilvl w:val="1"/>
          <w:numId w:val="3"/>
        </w:numPr>
        <w:tabs>
          <w:tab w:val="left" w:pos="1304"/>
        </w:tabs>
        <w:ind w:right="240" w:firstLine="540"/>
        <w:rPr>
          <w:sz w:val="24"/>
        </w:rPr>
      </w:pPr>
      <w:r>
        <w:rPr>
          <w:sz w:val="24"/>
        </w:rPr>
        <w:t xml:space="preserve">Для качественного проведения процедуры выбора победителя тендера, </w:t>
      </w:r>
      <w:r w:rsidR="00B122F6">
        <w:rPr>
          <w:sz w:val="24"/>
        </w:rPr>
        <w:lastRenderedPageBreak/>
        <w:t>С</w:t>
      </w:r>
      <w:r>
        <w:rPr>
          <w:sz w:val="24"/>
        </w:rPr>
        <w:t xml:space="preserve">екретарь </w:t>
      </w:r>
      <w:r w:rsidR="00B122F6" w:rsidRPr="006A6CF8">
        <w:rPr>
          <w:sz w:val="24"/>
        </w:rPr>
        <w:t>Т</w:t>
      </w:r>
      <w:r w:rsidRPr="006A6CF8">
        <w:rPr>
          <w:sz w:val="24"/>
        </w:rPr>
        <w:t>ендерно</w:t>
      </w:r>
      <w:r w:rsidR="00846F96">
        <w:rPr>
          <w:sz w:val="24"/>
        </w:rPr>
        <w:t xml:space="preserve">й </w:t>
      </w:r>
      <w:r w:rsidR="00704FC3">
        <w:rPr>
          <w:sz w:val="24"/>
        </w:rPr>
        <w:t>к</w:t>
      </w:r>
      <w:r w:rsidR="00846F96">
        <w:rPr>
          <w:sz w:val="24"/>
        </w:rPr>
        <w:t>омиссии</w:t>
      </w:r>
      <w:r>
        <w:rPr>
          <w:b/>
          <w:sz w:val="24"/>
        </w:rPr>
        <w:t xml:space="preserve"> </w:t>
      </w:r>
      <w:r>
        <w:rPr>
          <w:sz w:val="24"/>
        </w:rPr>
        <w:t xml:space="preserve">готовит и представляет на заседание </w:t>
      </w:r>
      <w:r w:rsidR="00B122F6" w:rsidRPr="006A6CF8">
        <w:rPr>
          <w:sz w:val="24"/>
        </w:rPr>
        <w:t>Т</w:t>
      </w:r>
      <w:r w:rsidRPr="006A6CF8">
        <w:rPr>
          <w:sz w:val="24"/>
        </w:rPr>
        <w:t>ендерно</w:t>
      </w:r>
      <w:r w:rsidR="00B122F6" w:rsidRPr="006A6CF8">
        <w:rPr>
          <w:sz w:val="24"/>
        </w:rPr>
        <w:t xml:space="preserve">й </w:t>
      </w:r>
      <w:r w:rsidR="00704FC3">
        <w:rPr>
          <w:sz w:val="24"/>
        </w:rPr>
        <w:t>к</w:t>
      </w:r>
      <w:r w:rsidR="00846F96">
        <w:rPr>
          <w:sz w:val="24"/>
        </w:rPr>
        <w:t>омиссии</w:t>
      </w:r>
      <w:r>
        <w:rPr>
          <w:b/>
          <w:sz w:val="24"/>
        </w:rPr>
        <w:t xml:space="preserve"> </w:t>
      </w:r>
      <w:r>
        <w:rPr>
          <w:sz w:val="24"/>
        </w:rPr>
        <w:t>Лист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альтернатив.</w:t>
      </w:r>
    </w:p>
    <w:p w:rsidR="002D0A2F" w:rsidRDefault="0044305C">
      <w:pPr>
        <w:pStyle w:val="a5"/>
        <w:numPr>
          <w:ilvl w:val="1"/>
          <w:numId w:val="3"/>
        </w:numPr>
        <w:tabs>
          <w:tab w:val="left" w:pos="1304"/>
        </w:tabs>
        <w:ind w:right="250" w:firstLine="540"/>
        <w:rPr>
          <w:sz w:val="24"/>
        </w:rPr>
      </w:pPr>
      <w:r>
        <w:rPr>
          <w:sz w:val="24"/>
        </w:rPr>
        <w:t>Лист альтернатив включает в себя основные сведения (цена, порядок оплаты, сроки) из коммерческих предложений всех 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тендера.</w:t>
      </w:r>
    </w:p>
    <w:p w:rsidR="002D0A2F" w:rsidRDefault="0044305C">
      <w:pPr>
        <w:pStyle w:val="a5"/>
        <w:numPr>
          <w:ilvl w:val="1"/>
          <w:numId w:val="3"/>
        </w:numPr>
        <w:tabs>
          <w:tab w:val="left" w:pos="1304"/>
        </w:tabs>
        <w:ind w:right="250" w:firstLine="540"/>
        <w:rPr>
          <w:sz w:val="24"/>
        </w:rPr>
      </w:pPr>
      <w:r>
        <w:rPr>
          <w:sz w:val="24"/>
        </w:rPr>
        <w:t>Основные критерии оценки коммерческих предложений участников тендера следующие: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</w:rPr>
      </w:pPr>
      <w:r>
        <w:rPr>
          <w:sz w:val="24"/>
        </w:rPr>
        <w:t>цена (стоимость работ,</w:t>
      </w:r>
      <w:r>
        <w:rPr>
          <w:spacing w:val="3"/>
          <w:sz w:val="24"/>
        </w:rPr>
        <w:t xml:space="preserve"> </w:t>
      </w:r>
      <w:r>
        <w:rPr>
          <w:sz w:val="24"/>
        </w:rPr>
        <w:t>услуг);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</w:rPr>
      </w:pPr>
      <w:r>
        <w:rPr>
          <w:sz w:val="24"/>
        </w:rPr>
        <w:t>условия оплаты;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</w:rPr>
      </w:pPr>
      <w:r>
        <w:rPr>
          <w:sz w:val="24"/>
        </w:rPr>
        <w:t>сроки поставки продукции (выполнение работ,</w:t>
      </w:r>
      <w:r>
        <w:rPr>
          <w:spacing w:val="2"/>
          <w:sz w:val="24"/>
        </w:rPr>
        <w:t xml:space="preserve"> </w:t>
      </w:r>
      <w:r>
        <w:rPr>
          <w:sz w:val="24"/>
        </w:rPr>
        <w:t>услуг);</w:t>
      </w:r>
    </w:p>
    <w:p w:rsidR="002D0A2F" w:rsidRDefault="0044305C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</w:rPr>
      </w:pPr>
      <w:r>
        <w:rPr>
          <w:sz w:val="24"/>
        </w:rPr>
        <w:t>технические и эксплуатационные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 w:rsidR="00704FC3">
        <w:rPr>
          <w:sz w:val="24"/>
        </w:rPr>
        <w:t xml:space="preserve"> </w:t>
      </w:r>
      <w:r w:rsidR="00044D2C">
        <w:rPr>
          <w:sz w:val="24"/>
        </w:rPr>
        <w:t>предмета тенде</w:t>
      </w:r>
      <w:r w:rsidR="00704FC3">
        <w:rPr>
          <w:sz w:val="24"/>
        </w:rPr>
        <w:t>ра</w:t>
      </w:r>
      <w:r>
        <w:rPr>
          <w:sz w:val="24"/>
        </w:rPr>
        <w:t>;</w:t>
      </w:r>
    </w:p>
    <w:p w:rsidR="002D0A2F" w:rsidRPr="00613918" w:rsidRDefault="00704FC3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</w:rPr>
      </w:pPr>
      <w:r>
        <w:rPr>
          <w:sz w:val="24"/>
        </w:rPr>
        <w:t xml:space="preserve">наличие </w:t>
      </w:r>
      <w:r w:rsidR="0044305C">
        <w:rPr>
          <w:sz w:val="24"/>
        </w:rPr>
        <w:t>опыт</w:t>
      </w:r>
      <w:r>
        <w:rPr>
          <w:sz w:val="24"/>
        </w:rPr>
        <w:t>а</w:t>
      </w:r>
      <w:r w:rsidR="0044305C">
        <w:rPr>
          <w:sz w:val="24"/>
        </w:rPr>
        <w:t xml:space="preserve"> работы по аналогичным поставкам (проектам)</w:t>
      </w:r>
      <w:r w:rsidR="006D736C">
        <w:rPr>
          <w:sz w:val="24"/>
        </w:rPr>
        <w:t>;</w:t>
      </w:r>
    </w:p>
    <w:p w:rsidR="006D736C" w:rsidRPr="007C74B7" w:rsidRDefault="006D736C" w:rsidP="006D736C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</w:rPr>
      </w:pPr>
      <w:r w:rsidRPr="007C74B7">
        <w:rPr>
          <w:sz w:val="24"/>
        </w:rPr>
        <w:t>наличие системы менеджмента качества;</w:t>
      </w:r>
    </w:p>
    <w:p w:rsidR="006D736C" w:rsidRPr="007C74B7" w:rsidRDefault="006D736C" w:rsidP="006D736C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</w:rPr>
      </w:pPr>
      <w:r w:rsidRPr="007C74B7">
        <w:rPr>
          <w:sz w:val="24"/>
        </w:rPr>
        <w:t>наличие лицензии;</w:t>
      </w:r>
    </w:p>
    <w:p w:rsidR="006D736C" w:rsidRPr="007C74B7" w:rsidRDefault="006D736C" w:rsidP="006D736C">
      <w:pPr>
        <w:pStyle w:val="a5"/>
        <w:numPr>
          <w:ilvl w:val="0"/>
          <w:numId w:val="9"/>
        </w:numPr>
        <w:tabs>
          <w:tab w:val="left" w:pos="1304"/>
        </w:tabs>
        <w:ind w:left="1304"/>
        <w:rPr>
          <w:rFonts w:ascii="Wingdings" w:hAnsi="Wingdings"/>
        </w:rPr>
      </w:pPr>
      <w:r w:rsidRPr="007C74B7">
        <w:rPr>
          <w:sz w:val="24"/>
        </w:rPr>
        <w:t>качество продукции на входном контроле.</w:t>
      </w:r>
    </w:p>
    <w:p w:rsidR="006D736C" w:rsidRPr="007236BE" w:rsidRDefault="006D736C" w:rsidP="006D736C">
      <w:pPr>
        <w:pStyle w:val="a8"/>
        <w:ind w:left="284" w:firstLine="992"/>
        <w:rPr>
          <w:rFonts w:eastAsia="Arial Unicode MS"/>
          <w:sz w:val="24"/>
          <w:szCs w:val="28"/>
        </w:rPr>
      </w:pPr>
      <w:r w:rsidRPr="007C74B7">
        <w:rPr>
          <w:rFonts w:eastAsia="Arial Unicode MS"/>
          <w:sz w:val="24"/>
          <w:szCs w:val="28"/>
          <w:lang w:val="ru-RU"/>
        </w:rPr>
        <w:t>Стоимостная оценка предложений</w:t>
      </w:r>
      <w:r w:rsidRPr="007C74B7">
        <w:rPr>
          <w:rFonts w:eastAsia="Arial Unicode MS"/>
          <w:sz w:val="24"/>
          <w:szCs w:val="28"/>
        </w:rPr>
        <w:t xml:space="preserve"> производится арифметически </w:t>
      </w:r>
      <w:r w:rsidRPr="007C74B7">
        <w:rPr>
          <w:rFonts w:eastAsia="Arial Unicode MS"/>
          <w:sz w:val="24"/>
          <w:szCs w:val="28"/>
          <w:lang w:val="ru-RU"/>
        </w:rPr>
        <w:t xml:space="preserve">(присвоением значения критерию 0 или 1) </w:t>
      </w:r>
      <w:r w:rsidRPr="007C74B7">
        <w:rPr>
          <w:rFonts w:eastAsia="Arial Unicode MS"/>
          <w:sz w:val="24"/>
          <w:szCs w:val="28"/>
        </w:rPr>
        <w:t>в сравнении со всеми допущенными к конкурсу предложениями</w:t>
      </w:r>
      <w:r w:rsidRPr="007236BE">
        <w:rPr>
          <w:rFonts w:eastAsia="Arial Unicode MS"/>
          <w:sz w:val="24"/>
          <w:szCs w:val="28"/>
          <w:highlight w:val="yellow"/>
          <w:lang w:val="ru-RU"/>
        </w:rPr>
        <w:t>.</w:t>
      </w:r>
    </w:p>
    <w:p w:rsidR="00613918" w:rsidRPr="00061A3B" w:rsidRDefault="00613918" w:rsidP="00D20F5B">
      <w:pPr>
        <w:pStyle w:val="a8"/>
        <w:ind w:left="284" w:firstLine="992"/>
        <w:rPr>
          <w:rFonts w:eastAsia="Arial Unicode MS"/>
          <w:sz w:val="24"/>
          <w:szCs w:val="28"/>
        </w:rPr>
      </w:pPr>
      <w:r w:rsidRPr="00061A3B">
        <w:rPr>
          <w:rFonts w:eastAsia="Arial Unicode MS"/>
          <w:sz w:val="24"/>
          <w:szCs w:val="28"/>
          <w:lang w:val="ru-RU"/>
        </w:rPr>
        <w:t xml:space="preserve">При проведении </w:t>
      </w:r>
      <w:proofErr w:type="spellStart"/>
      <w:r w:rsidRPr="00061A3B">
        <w:rPr>
          <w:rFonts w:eastAsia="Arial Unicode MS"/>
          <w:sz w:val="24"/>
          <w:szCs w:val="28"/>
          <w:lang w:val="ru-RU"/>
        </w:rPr>
        <w:t>многолотовых</w:t>
      </w:r>
      <w:proofErr w:type="spellEnd"/>
      <w:r w:rsidRPr="00061A3B">
        <w:rPr>
          <w:rFonts w:eastAsia="Arial Unicode MS"/>
          <w:sz w:val="24"/>
          <w:szCs w:val="28"/>
          <w:lang w:val="ru-RU"/>
        </w:rPr>
        <w:t xml:space="preserve"> тендеров возможен выбор нескольких Победителей – для каждого из лотов.</w:t>
      </w:r>
    </w:p>
    <w:p w:rsidR="002D0A2F" w:rsidRDefault="0044305C">
      <w:pPr>
        <w:pStyle w:val="a5"/>
        <w:numPr>
          <w:ilvl w:val="1"/>
          <w:numId w:val="3"/>
        </w:numPr>
        <w:tabs>
          <w:tab w:val="left" w:pos="1304"/>
        </w:tabs>
        <w:ind w:right="246" w:firstLine="540"/>
        <w:rPr>
          <w:sz w:val="24"/>
        </w:rPr>
      </w:pPr>
      <w:r w:rsidRPr="006A6CF8">
        <w:rPr>
          <w:sz w:val="24"/>
        </w:rPr>
        <w:t>Тендерн</w:t>
      </w:r>
      <w:r w:rsidR="00D34CEC" w:rsidRPr="006A6CF8">
        <w:rPr>
          <w:sz w:val="24"/>
        </w:rPr>
        <w:t>ая</w:t>
      </w:r>
      <w:r w:rsidRPr="006A6CF8">
        <w:rPr>
          <w:sz w:val="24"/>
        </w:rPr>
        <w:t xml:space="preserve"> коми</w:t>
      </w:r>
      <w:r w:rsidR="00D34CEC" w:rsidRPr="006A6CF8">
        <w:rPr>
          <w:sz w:val="24"/>
        </w:rPr>
        <w:t>ссия</w:t>
      </w:r>
      <w:r>
        <w:rPr>
          <w:b/>
          <w:sz w:val="24"/>
        </w:rPr>
        <w:t xml:space="preserve"> </w:t>
      </w:r>
      <w:r>
        <w:rPr>
          <w:sz w:val="24"/>
        </w:rPr>
        <w:t>определяет победителя тендера путем голосования по участникам.</w:t>
      </w:r>
    </w:p>
    <w:p w:rsidR="002D0A2F" w:rsidRDefault="0044305C">
      <w:pPr>
        <w:pStyle w:val="a5"/>
        <w:numPr>
          <w:ilvl w:val="1"/>
          <w:numId w:val="3"/>
        </w:numPr>
        <w:tabs>
          <w:tab w:val="left" w:pos="1304"/>
        </w:tabs>
        <w:ind w:right="243" w:firstLine="540"/>
        <w:rPr>
          <w:sz w:val="24"/>
        </w:rPr>
      </w:pPr>
      <w:r>
        <w:rPr>
          <w:sz w:val="24"/>
        </w:rPr>
        <w:t>По результатам тендера выносится решение, которое в течение 1 (одн</w:t>
      </w:r>
      <w:r w:rsidR="00B122F6">
        <w:rPr>
          <w:sz w:val="24"/>
        </w:rPr>
        <w:t>ого) рабочего дня направляется Се</w:t>
      </w:r>
      <w:r>
        <w:rPr>
          <w:sz w:val="24"/>
        </w:rPr>
        <w:t xml:space="preserve">кретарем </w:t>
      </w:r>
      <w:r w:rsidR="006A6CF8" w:rsidRPr="006A6CF8">
        <w:rPr>
          <w:sz w:val="24"/>
        </w:rPr>
        <w:t>Т</w:t>
      </w:r>
      <w:r w:rsidRPr="006A6CF8">
        <w:rPr>
          <w:sz w:val="24"/>
        </w:rPr>
        <w:t>ендерно</w:t>
      </w:r>
      <w:r w:rsidR="00675CCC" w:rsidRPr="006A6CF8">
        <w:rPr>
          <w:sz w:val="24"/>
        </w:rPr>
        <w:t>й</w:t>
      </w:r>
      <w:r w:rsidRPr="006A6CF8">
        <w:rPr>
          <w:sz w:val="24"/>
        </w:rPr>
        <w:t xml:space="preserve"> коми</w:t>
      </w:r>
      <w:r w:rsidR="00675CCC" w:rsidRPr="006A6CF8">
        <w:rPr>
          <w:sz w:val="24"/>
        </w:rPr>
        <w:t>ссии</w:t>
      </w:r>
      <w:r>
        <w:rPr>
          <w:b/>
          <w:sz w:val="24"/>
        </w:rPr>
        <w:t xml:space="preserve"> </w:t>
      </w:r>
      <w:r>
        <w:rPr>
          <w:sz w:val="24"/>
        </w:rPr>
        <w:t>победителю с предложением 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договор.</w:t>
      </w:r>
    </w:p>
    <w:p w:rsidR="002D0A2F" w:rsidRDefault="0044305C">
      <w:pPr>
        <w:pStyle w:val="a5"/>
        <w:numPr>
          <w:ilvl w:val="1"/>
          <w:numId w:val="3"/>
        </w:numPr>
        <w:tabs>
          <w:tab w:val="left" w:pos="1304"/>
        </w:tabs>
        <w:ind w:right="247" w:firstLine="540"/>
        <w:rPr>
          <w:sz w:val="24"/>
        </w:rPr>
      </w:pPr>
      <w:r>
        <w:rPr>
          <w:sz w:val="24"/>
        </w:rPr>
        <w:t xml:space="preserve">В случае принятия решения об отмене проведения тендера </w:t>
      </w:r>
      <w:r w:rsidR="00B122F6">
        <w:rPr>
          <w:sz w:val="24"/>
        </w:rPr>
        <w:t>С</w:t>
      </w:r>
      <w:r>
        <w:rPr>
          <w:sz w:val="24"/>
        </w:rPr>
        <w:t xml:space="preserve">екретарь </w:t>
      </w:r>
      <w:r w:rsidR="00B122F6" w:rsidRPr="006A6CF8">
        <w:rPr>
          <w:sz w:val="24"/>
        </w:rPr>
        <w:t>Т</w:t>
      </w:r>
      <w:r w:rsidRPr="006A6CF8">
        <w:rPr>
          <w:sz w:val="24"/>
        </w:rPr>
        <w:t>ендерно</w:t>
      </w:r>
      <w:r w:rsidR="00675CCC" w:rsidRPr="006A6CF8">
        <w:rPr>
          <w:sz w:val="24"/>
        </w:rPr>
        <w:t>й</w:t>
      </w:r>
      <w:r w:rsidRPr="006A6CF8">
        <w:rPr>
          <w:sz w:val="24"/>
        </w:rPr>
        <w:t xml:space="preserve"> коми</w:t>
      </w:r>
      <w:r w:rsidR="00675CCC" w:rsidRPr="006A6CF8">
        <w:rPr>
          <w:sz w:val="24"/>
        </w:rPr>
        <w:t>ссии</w:t>
      </w:r>
      <w:r w:rsidRPr="006A6CF8">
        <w:rPr>
          <w:sz w:val="24"/>
        </w:rPr>
        <w:t xml:space="preserve"> обязан не позднее чем за три дня до его начала направить уведом</w:t>
      </w:r>
      <w:r>
        <w:rPr>
          <w:sz w:val="24"/>
        </w:rPr>
        <w:t>ления 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участникам.</w:t>
      </w:r>
    </w:p>
    <w:p w:rsidR="002D0A2F" w:rsidRDefault="002D0A2F">
      <w:pPr>
        <w:pStyle w:val="a4"/>
      </w:pPr>
    </w:p>
    <w:p w:rsidR="002D0A2F" w:rsidRDefault="0044305C">
      <w:pPr>
        <w:pStyle w:val="2"/>
        <w:numPr>
          <w:ilvl w:val="0"/>
          <w:numId w:val="11"/>
        </w:numPr>
        <w:tabs>
          <w:tab w:val="left" w:pos="2924"/>
        </w:tabs>
        <w:ind w:left="2924"/>
        <w:jc w:val="left"/>
      </w:pPr>
      <w:bookmarkStart w:id="8" w:name="_TOC_250001"/>
      <w:bookmarkEnd w:id="8"/>
      <w:r>
        <w:t>ПОРЯДОК ЗАКЛЮЧЕНИЯ ДОГОВОРОВ</w:t>
      </w:r>
    </w:p>
    <w:p w:rsidR="002D0A2F" w:rsidRDefault="002D0A2F">
      <w:pPr>
        <w:pStyle w:val="a4"/>
        <w:rPr>
          <w:b/>
        </w:rPr>
      </w:pPr>
    </w:p>
    <w:p w:rsidR="002D0A2F" w:rsidRDefault="0044305C">
      <w:pPr>
        <w:pStyle w:val="a5"/>
        <w:numPr>
          <w:ilvl w:val="1"/>
          <w:numId w:val="2"/>
        </w:numPr>
        <w:tabs>
          <w:tab w:val="left" w:pos="1304"/>
        </w:tabs>
        <w:spacing w:before="1"/>
        <w:ind w:right="250" w:firstLine="540"/>
        <w:rPr>
          <w:sz w:val="24"/>
        </w:rPr>
      </w:pPr>
      <w:r>
        <w:rPr>
          <w:sz w:val="24"/>
        </w:rPr>
        <w:t>Порядок заключения договоров установлен соответствующими внутренними документами Предприятия</w:t>
      </w:r>
      <w:r w:rsidR="007A0123">
        <w:rPr>
          <w:sz w:val="24"/>
        </w:rPr>
        <w:t>.</w:t>
      </w:r>
    </w:p>
    <w:p w:rsidR="002D0A2F" w:rsidRDefault="0044305C">
      <w:pPr>
        <w:pStyle w:val="a5"/>
        <w:numPr>
          <w:ilvl w:val="1"/>
          <w:numId w:val="2"/>
        </w:numPr>
        <w:tabs>
          <w:tab w:val="left" w:pos="1304"/>
        </w:tabs>
        <w:ind w:right="249" w:firstLine="540"/>
        <w:rPr>
          <w:sz w:val="24"/>
        </w:rPr>
      </w:pPr>
      <w:r>
        <w:rPr>
          <w:sz w:val="24"/>
        </w:rPr>
        <w:t>Договор с победителем тендера заключается на условиях</w:t>
      </w:r>
      <w:r w:rsidR="006C493C">
        <w:rPr>
          <w:sz w:val="24"/>
        </w:rPr>
        <w:t>,</w:t>
      </w:r>
      <w:r>
        <w:rPr>
          <w:sz w:val="24"/>
        </w:rPr>
        <w:t xml:space="preserve"> </w:t>
      </w:r>
      <w:r w:rsidR="006C493C">
        <w:rPr>
          <w:sz w:val="24"/>
        </w:rPr>
        <w:t>согласованных сторонами</w:t>
      </w:r>
      <w:r>
        <w:rPr>
          <w:sz w:val="24"/>
        </w:rPr>
        <w:t>.</w:t>
      </w:r>
    </w:p>
    <w:p w:rsidR="002D0A2F" w:rsidRDefault="0044305C">
      <w:pPr>
        <w:pStyle w:val="a5"/>
        <w:numPr>
          <w:ilvl w:val="1"/>
          <w:numId w:val="2"/>
        </w:numPr>
        <w:tabs>
          <w:tab w:val="left" w:pos="1304"/>
        </w:tabs>
        <w:ind w:right="246" w:firstLine="540"/>
        <w:rPr>
          <w:sz w:val="24"/>
        </w:rPr>
      </w:pPr>
      <w:r>
        <w:rPr>
          <w:sz w:val="24"/>
        </w:rPr>
        <w:t xml:space="preserve">В случае уклонения победителя тендера от заключения договора на заранее предложенных Предприятием условиях в течение </w:t>
      </w:r>
      <w:r w:rsidR="00704FC3">
        <w:rPr>
          <w:sz w:val="24"/>
        </w:rPr>
        <w:t>5</w:t>
      </w:r>
      <w:r>
        <w:rPr>
          <w:sz w:val="24"/>
        </w:rPr>
        <w:t xml:space="preserve"> (</w:t>
      </w:r>
      <w:r w:rsidR="00704FC3">
        <w:rPr>
          <w:sz w:val="24"/>
        </w:rPr>
        <w:t>пяти</w:t>
      </w:r>
      <w:r>
        <w:rPr>
          <w:sz w:val="24"/>
        </w:rPr>
        <w:t>) рабочих дней</w:t>
      </w:r>
      <w:r w:rsidR="00704FC3">
        <w:rPr>
          <w:sz w:val="24"/>
        </w:rPr>
        <w:t xml:space="preserve"> с даты проведения тендера</w:t>
      </w:r>
      <w:r>
        <w:rPr>
          <w:sz w:val="24"/>
        </w:rPr>
        <w:t>, право заключения договора переходит к следующему за победителем участнику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тендера.</w:t>
      </w:r>
    </w:p>
    <w:p w:rsidR="002D0A2F" w:rsidRDefault="0044305C">
      <w:pPr>
        <w:pStyle w:val="a5"/>
        <w:numPr>
          <w:ilvl w:val="1"/>
          <w:numId w:val="2"/>
        </w:numPr>
        <w:tabs>
          <w:tab w:val="left" w:pos="1304"/>
        </w:tabs>
        <w:ind w:right="246" w:firstLine="540"/>
        <w:rPr>
          <w:sz w:val="24"/>
        </w:rPr>
      </w:pPr>
      <w:r>
        <w:rPr>
          <w:sz w:val="24"/>
        </w:rPr>
        <w:t>Предложение о заключении договора на заранее обозначенных условиях направляется следующему за победителем участнику тендера в течение 2-х (двух)</w:t>
      </w:r>
      <w:r>
        <w:rPr>
          <w:spacing w:val="-34"/>
          <w:sz w:val="24"/>
        </w:rPr>
        <w:t xml:space="preserve"> </w:t>
      </w:r>
      <w:r>
        <w:rPr>
          <w:sz w:val="24"/>
        </w:rPr>
        <w:t>рабочих дней после истечения десятидневного срока заключения договора с победителем</w:t>
      </w:r>
      <w:r>
        <w:rPr>
          <w:spacing w:val="-28"/>
          <w:sz w:val="24"/>
        </w:rPr>
        <w:t xml:space="preserve"> </w:t>
      </w:r>
      <w:r>
        <w:rPr>
          <w:sz w:val="24"/>
        </w:rPr>
        <w:t>тендера.</w:t>
      </w:r>
    </w:p>
    <w:p w:rsidR="002D0A2F" w:rsidRDefault="002D0A2F">
      <w:pPr>
        <w:pStyle w:val="a4"/>
        <w:rPr>
          <w:sz w:val="26"/>
        </w:rPr>
      </w:pPr>
    </w:p>
    <w:p w:rsidR="002D0A2F" w:rsidRDefault="0044305C">
      <w:pPr>
        <w:pStyle w:val="2"/>
        <w:numPr>
          <w:ilvl w:val="0"/>
          <w:numId w:val="11"/>
        </w:numPr>
        <w:tabs>
          <w:tab w:val="left" w:pos="3996"/>
        </w:tabs>
        <w:spacing w:before="230"/>
        <w:ind w:left="3996"/>
        <w:jc w:val="left"/>
      </w:pPr>
      <w:bookmarkStart w:id="9" w:name="_TOC_250000"/>
      <w:bookmarkEnd w:id="9"/>
      <w:r>
        <w:t>ОТВЕТСТВЕННОСТЬ</w:t>
      </w:r>
    </w:p>
    <w:p w:rsidR="002D0A2F" w:rsidRDefault="0044305C">
      <w:pPr>
        <w:pStyle w:val="a5"/>
        <w:numPr>
          <w:ilvl w:val="1"/>
          <w:numId w:val="1"/>
        </w:numPr>
        <w:tabs>
          <w:tab w:val="left" w:pos="1304"/>
        </w:tabs>
        <w:spacing w:before="74"/>
        <w:ind w:right="248" w:firstLine="540"/>
        <w:rPr>
          <w:sz w:val="24"/>
        </w:rPr>
      </w:pPr>
      <w:r>
        <w:rPr>
          <w:sz w:val="24"/>
        </w:rPr>
        <w:t xml:space="preserve">Неисполнение требований настоящего положения является нарушением трудовой дисциплины и служит основанием для наложения на виновных в этом работников </w:t>
      </w:r>
      <w:r w:rsidR="00675CCC">
        <w:rPr>
          <w:sz w:val="24"/>
        </w:rPr>
        <w:t>Предприятия</w:t>
      </w:r>
      <w:r>
        <w:rPr>
          <w:sz w:val="24"/>
        </w:rPr>
        <w:t xml:space="preserve"> дисциплинарного взыскания вплоть до прекращения трудовых правоотношений в соответствии с Трудовым кодексом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D0A2F" w:rsidRDefault="0044305C">
      <w:pPr>
        <w:pStyle w:val="a5"/>
        <w:numPr>
          <w:ilvl w:val="1"/>
          <w:numId w:val="1"/>
        </w:numPr>
        <w:tabs>
          <w:tab w:val="left" w:pos="1304"/>
        </w:tabs>
        <w:ind w:right="248" w:firstLine="540"/>
        <w:rPr>
          <w:sz w:val="24"/>
        </w:rPr>
      </w:pPr>
      <w:r>
        <w:rPr>
          <w:sz w:val="24"/>
        </w:rPr>
        <w:t xml:space="preserve">Председатель </w:t>
      </w:r>
      <w:r w:rsidR="006A6CF8" w:rsidRPr="006A6CF8">
        <w:rPr>
          <w:sz w:val="24"/>
        </w:rPr>
        <w:t>Т</w:t>
      </w:r>
      <w:r w:rsidRPr="006A6CF8">
        <w:rPr>
          <w:sz w:val="24"/>
        </w:rPr>
        <w:t>ендерно</w:t>
      </w:r>
      <w:r w:rsidR="00675CCC" w:rsidRPr="006A6CF8">
        <w:rPr>
          <w:sz w:val="24"/>
        </w:rPr>
        <w:t>й</w:t>
      </w:r>
      <w:r w:rsidRPr="006A6CF8">
        <w:rPr>
          <w:sz w:val="24"/>
        </w:rPr>
        <w:t xml:space="preserve"> коми</w:t>
      </w:r>
      <w:r w:rsidR="00675CCC" w:rsidRPr="006A6CF8">
        <w:rPr>
          <w:sz w:val="24"/>
        </w:rPr>
        <w:t>ссии</w:t>
      </w:r>
      <w:r>
        <w:rPr>
          <w:b/>
          <w:sz w:val="24"/>
        </w:rPr>
        <w:t xml:space="preserve"> </w:t>
      </w:r>
      <w:r>
        <w:rPr>
          <w:sz w:val="24"/>
        </w:rPr>
        <w:t>несет ответственность за соблюдение установленных настоящим положением процедур проведения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тендера.</w:t>
      </w:r>
    </w:p>
    <w:p w:rsidR="002D0A2F" w:rsidRPr="00090861" w:rsidRDefault="0044305C" w:rsidP="00F0441C">
      <w:pPr>
        <w:pStyle w:val="a5"/>
        <w:numPr>
          <w:ilvl w:val="1"/>
          <w:numId w:val="1"/>
        </w:numPr>
        <w:tabs>
          <w:tab w:val="left" w:pos="1304"/>
        </w:tabs>
        <w:spacing w:before="2"/>
        <w:ind w:right="245" w:firstLine="540"/>
        <w:rPr>
          <w:sz w:val="20"/>
        </w:rPr>
      </w:pPr>
      <w:r>
        <w:rPr>
          <w:sz w:val="24"/>
        </w:rPr>
        <w:t xml:space="preserve">Секретарь </w:t>
      </w:r>
      <w:r w:rsidR="006A6CF8" w:rsidRPr="006A6CF8">
        <w:rPr>
          <w:sz w:val="24"/>
        </w:rPr>
        <w:t>Т</w:t>
      </w:r>
      <w:r w:rsidRPr="006A6CF8">
        <w:rPr>
          <w:sz w:val="24"/>
        </w:rPr>
        <w:t>ендерно</w:t>
      </w:r>
      <w:r w:rsidR="00675CCC" w:rsidRPr="006A6CF8">
        <w:rPr>
          <w:sz w:val="24"/>
        </w:rPr>
        <w:t>й</w:t>
      </w:r>
      <w:r w:rsidRPr="006A6CF8">
        <w:rPr>
          <w:sz w:val="24"/>
        </w:rPr>
        <w:t xml:space="preserve"> коми</w:t>
      </w:r>
      <w:r w:rsidR="00675CCC" w:rsidRPr="006A6CF8">
        <w:rPr>
          <w:sz w:val="24"/>
        </w:rPr>
        <w:t>ссии</w:t>
      </w:r>
      <w:r w:rsidRPr="00090861">
        <w:rPr>
          <w:b/>
          <w:sz w:val="24"/>
        </w:rPr>
        <w:t xml:space="preserve"> </w:t>
      </w:r>
      <w:r>
        <w:rPr>
          <w:sz w:val="24"/>
        </w:rPr>
        <w:t>отвечает за своевременное и качественное оформление протоколов, осуществление закрепленных за ним настоящим Положением процедур, ведение архива проведенных тендеров, с обязательным архивированием оригиналов документов по каждому</w:t>
      </w:r>
      <w:r w:rsidRPr="00090861">
        <w:rPr>
          <w:spacing w:val="3"/>
          <w:sz w:val="24"/>
        </w:rPr>
        <w:t xml:space="preserve"> </w:t>
      </w:r>
      <w:r>
        <w:rPr>
          <w:sz w:val="24"/>
        </w:rPr>
        <w:t>тендеру.</w:t>
      </w:r>
    </w:p>
    <w:p w:rsidR="002D0A2F" w:rsidRDefault="002D0A2F">
      <w:pPr>
        <w:sectPr w:rsidR="002D0A2F" w:rsidSect="00F2736D">
          <w:pgSz w:w="11900" w:h="16840"/>
          <w:pgMar w:top="1060" w:right="701" w:bottom="960" w:left="1480" w:header="0" w:footer="774" w:gutter="0"/>
          <w:cols w:space="720"/>
        </w:sectPr>
      </w:pPr>
    </w:p>
    <w:p w:rsidR="0044305C" w:rsidRDefault="0044305C" w:rsidP="000D68D8">
      <w:pPr>
        <w:pStyle w:val="a4"/>
        <w:spacing w:before="74"/>
        <w:ind w:left="5007"/>
      </w:pPr>
    </w:p>
    <w:sectPr w:rsidR="0044305C" w:rsidSect="000D68D8">
      <w:pgSz w:w="11900" w:h="16840"/>
      <w:pgMar w:top="1060" w:right="600" w:bottom="960" w:left="148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5C" w:rsidRDefault="003F725C">
      <w:r>
        <w:separator/>
      </w:r>
    </w:p>
  </w:endnote>
  <w:endnote w:type="continuationSeparator" w:id="0">
    <w:p w:rsidR="003F725C" w:rsidRDefault="003F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2F" w:rsidRDefault="00785A74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6831330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2F" w:rsidRDefault="0044305C">
                          <w:pPr>
                            <w:pStyle w:val="a4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2A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pt;margin-top:792.3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FqTpdzhAAAADwEAAA8A&#10;AAAAAAAAAAAAAAAABQUAAGRycy9kb3ducmV2LnhtbFBLBQYAAAAABAAEAPMAAAATBgAAAAA=&#10;" filled="f" stroked="f">
              <v:textbox inset="0,0,0,0">
                <w:txbxContent>
                  <w:p w:rsidR="002D0A2F" w:rsidRDefault="0044305C">
                    <w:pPr>
                      <w:pStyle w:val="a4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72A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5C" w:rsidRDefault="003F725C">
      <w:r>
        <w:separator/>
      </w:r>
    </w:p>
  </w:footnote>
  <w:footnote w:type="continuationSeparator" w:id="0">
    <w:p w:rsidR="003F725C" w:rsidRDefault="003F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62ED"/>
    <w:multiLevelType w:val="hybridMultilevel"/>
    <w:tmpl w:val="C4661120"/>
    <w:lvl w:ilvl="0" w:tplc="5FC21762">
      <w:numFmt w:val="bullet"/>
      <w:lvlText w:val=""/>
      <w:lvlJc w:val="left"/>
      <w:pPr>
        <w:ind w:left="224" w:hanging="540"/>
      </w:pPr>
      <w:rPr>
        <w:rFonts w:hint="default"/>
        <w:w w:val="100"/>
        <w:lang w:val="ru-RU" w:eastAsia="ru-RU" w:bidi="ru-RU"/>
      </w:rPr>
    </w:lvl>
    <w:lvl w:ilvl="1" w:tplc="888025FC">
      <w:numFmt w:val="bullet"/>
      <w:lvlText w:val="•"/>
      <w:lvlJc w:val="left"/>
      <w:pPr>
        <w:ind w:left="1180" w:hanging="540"/>
      </w:pPr>
      <w:rPr>
        <w:rFonts w:hint="default"/>
        <w:lang w:val="ru-RU" w:eastAsia="ru-RU" w:bidi="ru-RU"/>
      </w:rPr>
    </w:lvl>
    <w:lvl w:ilvl="2" w:tplc="AA54F3B6">
      <w:numFmt w:val="bullet"/>
      <w:lvlText w:val="•"/>
      <w:lvlJc w:val="left"/>
      <w:pPr>
        <w:ind w:left="2140" w:hanging="540"/>
      </w:pPr>
      <w:rPr>
        <w:rFonts w:hint="default"/>
        <w:lang w:val="ru-RU" w:eastAsia="ru-RU" w:bidi="ru-RU"/>
      </w:rPr>
    </w:lvl>
    <w:lvl w:ilvl="3" w:tplc="3FF27DD2">
      <w:numFmt w:val="bullet"/>
      <w:lvlText w:val="•"/>
      <w:lvlJc w:val="left"/>
      <w:pPr>
        <w:ind w:left="3100" w:hanging="540"/>
      </w:pPr>
      <w:rPr>
        <w:rFonts w:hint="default"/>
        <w:lang w:val="ru-RU" w:eastAsia="ru-RU" w:bidi="ru-RU"/>
      </w:rPr>
    </w:lvl>
    <w:lvl w:ilvl="4" w:tplc="62F843B6">
      <w:numFmt w:val="bullet"/>
      <w:lvlText w:val="•"/>
      <w:lvlJc w:val="left"/>
      <w:pPr>
        <w:ind w:left="4060" w:hanging="540"/>
      </w:pPr>
      <w:rPr>
        <w:rFonts w:hint="default"/>
        <w:lang w:val="ru-RU" w:eastAsia="ru-RU" w:bidi="ru-RU"/>
      </w:rPr>
    </w:lvl>
    <w:lvl w:ilvl="5" w:tplc="1100A4DA">
      <w:numFmt w:val="bullet"/>
      <w:lvlText w:val="•"/>
      <w:lvlJc w:val="left"/>
      <w:pPr>
        <w:ind w:left="5020" w:hanging="540"/>
      </w:pPr>
      <w:rPr>
        <w:rFonts w:hint="default"/>
        <w:lang w:val="ru-RU" w:eastAsia="ru-RU" w:bidi="ru-RU"/>
      </w:rPr>
    </w:lvl>
    <w:lvl w:ilvl="6" w:tplc="B590E6BE">
      <w:numFmt w:val="bullet"/>
      <w:lvlText w:val="•"/>
      <w:lvlJc w:val="left"/>
      <w:pPr>
        <w:ind w:left="5980" w:hanging="540"/>
      </w:pPr>
      <w:rPr>
        <w:rFonts w:hint="default"/>
        <w:lang w:val="ru-RU" w:eastAsia="ru-RU" w:bidi="ru-RU"/>
      </w:rPr>
    </w:lvl>
    <w:lvl w:ilvl="7" w:tplc="9506B05E">
      <w:numFmt w:val="bullet"/>
      <w:lvlText w:val="•"/>
      <w:lvlJc w:val="left"/>
      <w:pPr>
        <w:ind w:left="6940" w:hanging="540"/>
      </w:pPr>
      <w:rPr>
        <w:rFonts w:hint="default"/>
        <w:lang w:val="ru-RU" w:eastAsia="ru-RU" w:bidi="ru-RU"/>
      </w:rPr>
    </w:lvl>
    <w:lvl w:ilvl="8" w:tplc="9A44C134">
      <w:numFmt w:val="bullet"/>
      <w:lvlText w:val="•"/>
      <w:lvlJc w:val="left"/>
      <w:pPr>
        <w:ind w:left="7900" w:hanging="540"/>
      </w:pPr>
      <w:rPr>
        <w:rFonts w:hint="default"/>
        <w:lang w:val="ru-RU" w:eastAsia="ru-RU" w:bidi="ru-RU"/>
      </w:rPr>
    </w:lvl>
  </w:abstractNum>
  <w:abstractNum w:abstractNumId="1" w15:restartNumberingAfterBreak="0">
    <w:nsid w:val="073778BA"/>
    <w:multiLevelType w:val="multilevel"/>
    <w:tmpl w:val="100A9A76"/>
    <w:lvl w:ilvl="0">
      <w:start w:val="2"/>
      <w:numFmt w:val="decimal"/>
      <w:lvlText w:val="%1"/>
      <w:lvlJc w:val="left"/>
      <w:pPr>
        <w:ind w:left="224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4" w:hanging="540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40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0" w:hanging="540"/>
      </w:pPr>
      <w:rPr>
        <w:rFonts w:hint="default"/>
        <w:lang w:val="ru-RU" w:eastAsia="ru-RU" w:bidi="ru-RU"/>
      </w:rPr>
    </w:lvl>
  </w:abstractNum>
  <w:abstractNum w:abstractNumId="2" w15:restartNumberingAfterBreak="0">
    <w:nsid w:val="18FA6FB3"/>
    <w:multiLevelType w:val="multilevel"/>
    <w:tmpl w:val="413AC9BE"/>
    <w:lvl w:ilvl="0">
      <w:start w:val="8"/>
      <w:numFmt w:val="decimal"/>
      <w:lvlText w:val="%1"/>
      <w:lvlJc w:val="left"/>
      <w:pPr>
        <w:ind w:left="224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4" w:hanging="540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40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0" w:hanging="540"/>
      </w:pPr>
      <w:rPr>
        <w:rFonts w:hint="default"/>
        <w:lang w:val="ru-RU" w:eastAsia="ru-RU" w:bidi="ru-RU"/>
      </w:rPr>
    </w:lvl>
  </w:abstractNum>
  <w:abstractNum w:abstractNumId="3" w15:restartNumberingAfterBreak="0">
    <w:nsid w:val="1F2B6B6C"/>
    <w:multiLevelType w:val="multilevel"/>
    <w:tmpl w:val="0D28F6F8"/>
    <w:lvl w:ilvl="0">
      <w:start w:val="1"/>
      <w:numFmt w:val="decimal"/>
      <w:lvlText w:val="%1."/>
      <w:lvlJc w:val="left"/>
      <w:pPr>
        <w:ind w:left="391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4" w:hanging="540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2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23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8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3ED7441"/>
    <w:multiLevelType w:val="multilevel"/>
    <w:tmpl w:val="1172992A"/>
    <w:lvl w:ilvl="0">
      <w:start w:val="6"/>
      <w:numFmt w:val="decimal"/>
      <w:lvlText w:val="%1"/>
      <w:lvlJc w:val="left"/>
      <w:pPr>
        <w:ind w:left="224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4" w:hanging="540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40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0" w:hanging="540"/>
      </w:pPr>
      <w:rPr>
        <w:rFonts w:hint="default"/>
        <w:lang w:val="ru-RU" w:eastAsia="ru-RU" w:bidi="ru-RU"/>
      </w:rPr>
    </w:lvl>
  </w:abstractNum>
  <w:abstractNum w:abstractNumId="5" w15:restartNumberingAfterBreak="0">
    <w:nsid w:val="278302E3"/>
    <w:multiLevelType w:val="multilevel"/>
    <w:tmpl w:val="8D0ED588"/>
    <w:lvl w:ilvl="0">
      <w:start w:val="2"/>
      <w:numFmt w:val="decimal"/>
      <w:lvlText w:val="%1."/>
      <w:lvlJc w:val="left"/>
      <w:pPr>
        <w:ind w:left="692" w:hanging="4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6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29957B6B"/>
    <w:multiLevelType w:val="hybridMultilevel"/>
    <w:tmpl w:val="0834249E"/>
    <w:lvl w:ilvl="0" w:tplc="26C476BC">
      <w:numFmt w:val="bullet"/>
      <w:lvlText w:val=""/>
      <w:lvlJc w:val="left"/>
      <w:pPr>
        <w:ind w:left="224" w:hanging="54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F56823A">
      <w:numFmt w:val="bullet"/>
      <w:lvlText w:val="•"/>
      <w:lvlJc w:val="left"/>
      <w:pPr>
        <w:ind w:left="1180" w:hanging="540"/>
      </w:pPr>
      <w:rPr>
        <w:rFonts w:hint="default"/>
        <w:lang w:val="ru-RU" w:eastAsia="ru-RU" w:bidi="ru-RU"/>
      </w:rPr>
    </w:lvl>
    <w:lvl w:ilvl="2" w:tplc="8AFC5084">
      <w:numFmt w:val="bullet"/>
      <w:lvlText w:val="•"/>
      <w:lvlJc w:val="left"/>
      <w:pPr>
        <w:ind w:left="2140" w:hanging="540"/>
      </w:pPr>
      <w:rPr>
        <w:rFonts w:hint="default"/>
        <w:lang w:val="ru-RU" w:eastAsia="ru-RU" w:bidi="ru-RU"/>
      </w:rPr>
    </w:lvl>
    <w:lvl w:ilvl="3" w:tplc="67A8F750">
      <w:numFmt w:val="bullet"/>
      <w:lvlText w:val="•"/>
      <w:lvlJc w:val="left"/>
      <w:pPr>
        <w:ind w:left="3100" w:hanging="540"/>
      </w:pPr>
      <w:rPr>
        <w:rFonts w:hint="default"/>
        <w:lang w:val="ru-RU" w:eastAsia="ru-RU" w:bidi="ru-RU"/>
      </w:rPr>
    </w:lvl>
    <w:lvl w:ilvl="4" w:tplc="6A884710">
      <w:numFmt w:val="bullet"/>
      <w:lvlText w:val="•"/>
      <w:lvlJc w:val="left"/>
      <w:pPr>
        <w:ind w:left="4060" w:hanging="540"/>
      </w:pPr>
      <w:rPr>
        <w:rFonts w:hint="default"/>
        <w:lang w:val="ru-RU" w:eastAsia="ru-RU" w:bidi="ru-RU"/>
      </w:rPr>
    </w:lvl>
    <w:lvl w:ilvl="5" w:tplc="947E4048">
      <w:numFmt w:val="bullet"/>
      <w:lvlText w:val="•"/>
      <w:lvlJc w:val="left"/>
      <w:pPr>
        <w:ind w:left="5020" w:hanging="540"/>
      </w:pPr>
      <w:rPr>
        <w:rFonts w:hint="default"/>
        <w:lang w:val="ru-RU" w:eastAsia="ru-RU" w:bidi="ru-RU"/>
      </w:rPr>
    </w:lvl>
    <w:lvl w:ilvl="6" w:tplc="68562BB6">
      <w:numFmt w:val="bullet"/>
      <w:lvlText w:val="•"/>
      <w:lvlJc w:val="left"/>
      <w:pPr>
        <w:ind w:left="5980" w:hanging="540"/>
      </w:pPr>
      <w:rPr>
        <w:rFonts w:hint="default"/>
        <w:lang w:val="ru-RU" w:eastAsia="ru-RU" w:bidi="ru-RU"/>
      </w:rPr>
    </w:lvl>
    <w:lvl w:ilvl="7" w:tplc="64C8B91C">
      <w:numFmt w:val="bullet"/>
      <w:lvlText w:val="•"/>
      <w:lvlJc w:val="left"/>
      <w:pPr>
        <w:ind w:left="6940" w:hanging="540"/>
      </w:pPr>
      <w:rPr>
        <w:rFonts w:hint="default"/>
        <w:lang w:val="ru-RU" w:eastAsia="ru-RU" w:bidi="ru-RU"/>
      </w:rPr>
    </w:lvl>
    <w:lvl w:ilvl="8" w:tplc="13AAB964">
      <w:numFmt w:val="bullet"/>
      <w:lvlText w:val="•"/>
      <w:lvlJc w:val="left"/>
      <w:pPr>
        <w:ind w:left="7900" w:hanging="540"/>
      </w:pPr>
      <w:rPr>
        <w:rFonts w:hint="default"/>
        <w:lang w:val="ru-RU" w:eastAsia="ru-RU" w:bidi="ru-RU"/>
      </w:rPr>
    </w:lvl>
  </w:abstractNum>
  <w:abstractNum w:abstractNumId="7" w15:restartNumberingAfterBreak="0">
    <w:nsid w:val="2C3657D3"/>
    <w:multiLevelType w:val="multilevel"/>
    <w:tmpl w:val="67D48CDA"/>
    <w:lvl w:ilvl="0">
      <w:start w:val="1"/>
      <w:numFmt w:val="decimal"/>
      <w:lvlText w:val="%1"/>
      <w:lvlJc w:val="left"/>
      <w:pPr>
        <w:ind w:left="224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4" w:hanging="54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40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0" w:hanging="540"/>
      </w:pPr>
      <w:rPr>
        <w:rFonts w:hint="default"/>
        <w:lang w:val="ru-RU" w:eastAsia="ru-RU" w:bidi="ru-RU"/>
      </w:rPr>
    </w:lvl>
  </w:abstractNum>
  <w:abstractNum w:abstractNumId="8" w15:restartNumberingAfterBreak="0">
    <w:nsid w:val="379B6127"/>
    <w:multiLevelType w:val="multilevel"/>
    <w:tmpl w:val="92182EAC"/>
    <w:lvl w:ilvl="0">
      <w:start w:val="3"/>
      <w:numFmt w:val="decimal"/>
      <w:lvlText w:val="%1"/>
      <w:lvlJc w:val="left"/>
      <w:pPr>
        <w:ind w:left="1304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4" w:hanging="540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4" w:hanging="720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93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0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6" w:hanging="720"/>
      </w:pPr>
      <w:rPr>
        <w:rFonts w:hint="default"/>
        <w:lang w:val="ru-RU" w:eastAsia="ru-RU" w:bidi="ru-RU"/>
      </w:rPr>
    </w:lvl>
  </w:abstractNum>
  <w:abstractNum w:abstractNumId="9" w15:restartNumberingAfterBreak="0">
    <w:nsid w:val="47194E7B"/>
    <w:multiLevelType w:val="multilevel"/>
    <w:tmpl w:val="4CAE442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54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Cambria" w:hAnsi="Cambria" w:hint="default"/>
        <w:b w:val="0"/>
        <w:sz w:val="24"/>
        <w:szCs w:val="24"/>
        <w:lang w:val="x-none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9B2B57"/>
    <w:multiLevelType w:val="multilevel"/>
    <w:tmpl w:val="49687482"/>
    <w:lvl w:ilvl="0">
      <w:start w:val="7"/>
      <w:numFmt w:val="decimal"/>
      <w:lvlText w:val="%1"/>
      <w:lvlJc w:val="left"/>
      <w:pPr>
        <w:ind w:left="224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4" w:hanging="540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40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0" w:hanging="540"/>
      </w:pPr>
      <w:rPr>
        <w:rFonts w:hint="default"/>
        <w:lang w:val="ru-RU" w:eastAsia="ru-RU" w:bidi="ru-RU"/>
      </w:rPr>
    </w:lvl>
  </w:abstractNum>
  <w:abstractNum w:abstractNumId="11" w15:restartNumberingAfterBreak="0">
    <w:nsid w:val="593A4878"/>
    <w:multiLevelType w:val="hybridMultilevel"/>
    <w:tmpl w:val="B5A295C0"/>
    <w:lvl w:ilvl="0" w:tplc="73E2481C">
      <w:numFmt w:val="bullet"/>
      <w:lvlText w:val=""/>
      <w:lvlJc w:val="left"/>
      <w:pPr>
        <w:ind w:left="224" w:hanging="54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5FAA01E">
      <w:numFmt w:val="bullet"/>
      <w:lvlText w:val="•"/>
      <w:lvlJc w:val="left"/>
      <w:pPr>
        <w:ind w:left="1180" w:hanging="540"/>
      </w:pPr>
      <w:rPr>
        <w:rFonts w:hint="default"/>
        <w:lang w:val="ru-RU" w:eastAsia="ru-RU" w:bidi="ru-RU"/>
      </w:rPr>
    </w:lvl>
    <w:lvl w:ilvl="2" w:tplc="11622388">
      <w:numFmt w:val="bullet"/>
      <w:lvlText w:val="•"/>
      <w:lvlJc w:val="left"/>
      <w:pPr>
        <w:ind w:left="2140" w:hanging="540"/>
      </w:pPr>
      <w:rPr>
        <w:rFonts w:hint="default"/>
        <w:lang w:val="ru-RU" w:eastAsia="ru-RU" w:bidi="ru-RU"/>
      </w:rPr>
    </w:lvl>
    <w:lvl w:ilvl="3" w:tplc="7FB60F62">
      <w:numFmt w:val="bullet"/>
      <w:lvlText w:val="•"/>
      <w:lvlJc w:val="left"/>
      <w:pPr>
        <w:ind w:left="3100" w:hanging="540"/>
      </w:pPr>
      <w:rPr>
        <w:rFonts w:hint="default"/>
        <w:lang w:val="ru-RU" w:eastAsia="ru-RU" w:bidi="ru-RU"/>
      </w:rPr>
    </w:lvl>
    <w:lvl w:ilvl="4" w:tplc="63EA7754">
      <w:numFmt w:val="bullet"/>
      <w:lvlText w:val="•"/>
      <w:lvlJc w:val="left"/>
      <w:pPr>
        <w:ind w:left="4060" w:hanging="540"/>
      </w:pPr>
      <w:rPr>
        <w:rFonts w:hint="default"/>
        <w:lang w:val="ru-RU" w:eastAsia="ru-RU" w:bidi="ru-RU"/>
      </w:rPr>
    </w:lvl>
    <w:lvl w:ilvl="5" w:tplc="3948DFE6">
      <w:numFmt w:val="bullet"/>
      <w:lvlText w:val="•"/>
      <w:lvlJc w:val="left"/>
      <w:pPr>
        <w:ind w:left="5020" w:hanging="540"/>
      </w:pPr>
      <w:rPr>
        <w:rFonts w:hint="default"/>
        <w:lang w:val="ru-RU" w:eastAsia="ru-RU" w:bidi="ru-RU"/>
      </w:rPr>
    </w:lvl>
    <w:lvl w:ilvl="6" w:tplc="1A3E2C8E">
      <w:numFmt w:val="bullet"/>
      <w:lvlText w:val="•"/>
      <w:lvlJc w:val="left"/>
      <w:pPr>
        <w:ind w:left="5980" w:hanging="540"/>
      </w:pPr>
      <w:rPr>
        <w:rFonts w:hint="default"/>
        <w:lang w:val="ru-RU" w:eastAsia="ru-RU" w:bidi="ru-RU"/>
      </w:rPr>
    </w:lvl>
    <w:lvl w:ilvl="7" w:tplc="CEBA3422">
      <w:numFmt w:val="bullet"/>
      <w:lvlText w:val="•"/>
      <w:lvlJc w:val="left"/>
      <w:pPr>
        <w:ind w:left="6940" w:hanging="540"/>
      </w:pPr>
      <w:rPr>
        <w:rFonts w:hint="default"/>
        <w:lang w:val="ru-RU" w:eastAsia="ru-RU" w:bidi="ru-RU"/>
      </w:rPr>
    </w:lvl>
    <w:lvl w:ilvl="8" w:tplc="643845A6">
      <w:numFmt w:val="bullet"/>
      <w:lvlText w:val="•"/>
      <w:lvlJc w:val="left"/>
      <w:pPr>
        <w:ind w:left="7900" w:hanging="540"/>
      </w:pPr>
      <w:rPr>
        <w:rFonts w:hint="default"/>
        <w:lang w:val="ru-RU" w:eastAsia="ru-RU" w:bidi="ru-RU"/>
      </w:rPr>
    </w:lvl>
  </w:abstractNum>
  <w:abstractNum w:abstractNumId="12" w15:restartNumberingAfterBreak="0">
    <w:nsid w:val="7CAA5B9B"/>
    <w:multiLevelType w:val="multilevel"/>
    <w:tmpl w:val="06928F48"/>
    <w:lvl w:ilvl="0">
      <w:start w:val="5"/>
      <w:numFmt w:val="decimal"/>
      <w:lvlText w:val="%1"/>
      <w:lvlJc w:val="left"/>
      <w:pPr>
        <w:ind w:left="224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4" w:hanging="540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40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0" w:hanging="5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2F"/>
    <w:rsid w:val="00044D2C"/>
    <w:rsid w:val="00090861"/>
    <w:rsid w:val="000D68D8"/>
    <w:rsid w:val="0011703F"/>
    <w:rsid w:val="00131E46"/>
    <w:rsid w:val="001510FF"/>
    <w:rsid w:val="00164C31"/>
    <w:rsid w:val="001B2010"/>
    <w:rsid w:val="001E29C1"/>
    <w:rsid w:val="00241CEA"/>
    <w:rsid w:val="00275FCA"/>
    <w:rsid w:val="002A1AFD"/>
    <w:rsid w:val="002D0A2F"/>
    <w:rsid w:val="00340503"/>
    <w:rsid w:val="00360F3B"/>
    <w:rsid w:val="00366BA4"/>
    <w:rsid w:val="003F725C"/>
    <w:rsid w:val="00406E04"/>
    <w:rsid w:val="004233E0"/>
    <w:rsid w:val="00442143"/>
    <w:rsid w:val="0044305C"/>
    <w:rsid w:val="004C1DB9"/>
    <w:rsid w:val="004C73CD"/>
    <w:rsid w:val="006009FD"/>
    <w:rsid w:val="00613918"/>
    <w:rsid w:val="006363BE"/>
    <w:rsid w:val="00675CCC"/>
    <w:rsid w:val="006A6CF8"/>
    <w:rsid w:val="006B7628"/>
    <w:rsid w:val="006C493C"/>
    <w:rsid w:val="006D736C"/>
    <w:rsid w:val="00701DAB"/>
    <w:rsid w:val="00704FC3"/>
    <w:rsid w:val="00785A74"/>
    <w:rsid w:val="007A0123"/>
    <w:rsid w:val="007B7A56"/>
    <w:rsid w:val="007C74B7"/>
    <w:rsid w:val="008147EF"/>
    <w:rsid w:val="00820600"/>
    <w:rsid w:val="00846F96"/>
    <w:rsid w:val="00884578"/>
    <w:rsid w:val="008A55A1"/>
    <w:rsid w:val="008B058B"/>
    <w:rsid w:val="00907D6F"/>
    <w:rsid w:val="009B31FF"/>
    <w:rsid w:val="009D61DD"/>
    <w:rsid w:val="009F4DA3"/>
    <w:rsid w:val="00A24704"/>
    <w:rsid w:val="00A32485"/>
    <w:rsid w:val="00AA72A9"/>
    <w:rsid w:val="00AD7ED0"/>
    <w:rsid w:val="00B122F6"/>
    <w:rsid w:val="00B34B55"/>
    <w:rsid w:val="00B40921"/>
    <w:rsid w:val="00B7354D"/>
    <w:rsid w:val="00B759D1"/>
    <w:rsid w:val="00BA3D23"/>
    <w:rsid w:val="00BF0E26"/>
    <w:rsid w:val="00C151BC"/>
    <w:rsid w:val="00C4098D"/>
    <w:rsid w:val="00CA5938"/>
    <w:rsid w:val="00CE7EC9"/>
    <w:rsid w:val="00D14BE1"/>
    <w:rsid w:val="00D20F5B"/>
    <w:rsid w:val="00D34CEC"/>
    <w:rsid w:val="00DE670A"/>
    <w:rsid w:val="00DF64D9"/>
    <w:rsid w:val="00E13A0D"/>
    <w:rsid w:val="00E40F5C"/>
    <w:rsid w:val="00EA3201"/>
    <w:rsid w:val="00EA54D3"/>
    <w:rsid w:val="00F2736D"/>
    <w:rsid w:val="00F91B4A"/>
    <w:rsid w:val="00F95CFF"/>
    <w:rsid w:val="00FA4F9C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B13D64"/>
  <w15:docId w15:val="{0CCF8C27-2EA9-4617-874B-EC89A6B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0"/>
    <w:uiPriority w:val="1"/>
    <w:qFormat/>
    <w:pPr>
      <w:ind w:right="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0"/>
    <w:uiPriority w:val="1"/>
    <w:qFormat/>
    <w:pPr>
      <w:ind w:left="692" w:hanging="432"/>
    </w:pPr>
    <w:rPr>
      <w:sz w:val="24"/>
      <w:szCs w:val="24"/>
    </w:rPr>
  </w:style>
  <w:style w:type="paragraph" w:styleId="20">
    <w:name w:val="toc 2"/>
    <w:basedOn w:val="a0"/>
    <w:uiPriority w:val="1"/>
    <w:qFormat/>
    <w:pPr>
      <w:ind w:left="1112" w:hanging="421"/>
    </w:pPr>
    <w:rPr>
      <w:sz w:val="24"/>
      <w:szCs w:val="24"/>
    </w:rPr>
  </w:style>
  <w:style w:type="paragraph" w:styleId="a4">
    <w:name w:val="Body Text"/>
    <w:basedOn w:val="a0"/>
    <w:uiPriority w:val="1"/>
    <w:qFormat/>
    <w:rPr>
      <w:sz w:val="24"/>
      <w:szCs w:val="24"/>
    </w:rPr>
  </w:style>
  <w:style w:type="paragraph" w:styleId="a5">
    <w:name w:val="List Paragraph"/>
    <w:basedOn w:val="a0"/>
    <w:uiPriority w:val="1"/>
    <w:qFormat/>
    <w:pPr>
      <w:ind w:left="224" w:firstLine="540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customStyle="1" w:styleId="a">
    <w:name w:val="a"/>
    <w:basedOn w:val="a0"/>
    <w:uiPriority w:val="99"/>
    <w:rsid w:val="00131E46"/>
    <w:pPr>
      <w:widowControl/>
      <w:numPr>
        <w:numId w:val="13"/>
      </w:numPr>
      <w:autoSpaceDE/>
      <w:autoSpaceDN/>
      <w:jc w:val="both"/>
    </w:pPr>
    <w:rPr>
      <w:rFonts w:eastAsia="Arial Unicode MS"/>
      <w:sz w:val="28"/>
      <w:szCs w:val="28"/>
      <w:lang w:bidi="ar-SA"/>
    </w:rPr>
  </w:style>
  <w:style w:type="paragraph" w:styleId="a6">
    <w:name w:val="Balloon Text"/>
    <w:basedOn w:val="a0"/>
    <w:link w:val="a7"/>
    <w:uiPriority w:val="99"/>
    <w:semiHidden/>
    <w:unhideWhenUsed/>
    <w:rsid w:val="004233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233E0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a8">
    <w:name w:val="Обычный с номером"/>
    <w:basedOn w:val="a0"/>
    <w:link w:val="a9"/>
    <w:rsid w:val="00613918"/>
    <w:pPr>
      <w:widowControl/>
      <w:autoSpaceDE/>
      <w:autoSpaceDN/>
      <w:jc w:val="both"/>
    </w:pPr>
    <w:rPr>
      <w:sz w:val="28"/>
      <w:szCs w:val="24"/>
      <w:lang w:val="x-none" w:eastAsia="x-none" w:bidi="ar-SA"/>
    </w:rPr>
  </w:style>
  <w:style w:type="character" w:customStyle="1" w:styleId="a9">
    <w:name w:val="Обычный с номером Знак"/>
    <w:link w:val="a8"/>
    <w:locked/>
    <w:rsid w:val="0061391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Бунина</dc:creator>
  <cp:lastModifiedBy>POMPREDSOVDIR1</cp:lastModifiedBy>
  <cp:revision>3</cp:revision>
  <cp:lastPrinted>2020-11-10T07:00:00Z</cp:lastPrinted>
  <dcterms:created xsi:type="dcterms:W3CDTF">2020-11-10T07:01:00Z</dcterms:created>
  <dcterms:modified xsi:type="dcterms:W3CDTF">2021-01-19T13:31:00Z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2011-03-01T00:00:00Z</vt:filetime>
  </property>
</Properties>
</file>